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670" w:type="dxa"/>
        <w:jc w:val="center"/>
        <w:tblLayout w:type="fixed"/>
        <w:tblLook w:val="04A0" w:firstRow="1" w:lastRow="0" w:firstColumn="1" w:lastColumn="0" w:noHBand="0" w:noVBand="1"/>
        <w:tblDescription w:val="Brochure layout table page 1"/>
      </w:tblPr>
      <w:tblGrid>
        <w:gridCol w:w="3816"/>
        <w:gridCol w:w="708"/>
        <w:gridCol w:w="708"/>
        <w:gridCol w:w="3819"/>
        <w:gridCol w:w="715"/>
        <w:gridCol w:w="715"/>
        <w:gridCol w:w="4189"/>
      </w:tblGrid>
      <w:tr w:rsidR="00362703" w14:paraId="37205E36" w14:textId="77777777" w:rsidTr="007A269C">
        <w:trPr>
          <w:trHeight w:hRule="exact" w:val="10860"/>
          <w:jc w:val="center"/>
        </w:trPr>
        <w:tc>
          <w:tcPr>
            <w:tcW w:w="3816" w:type="dxa"/>
          </w:tcPr>
          <w:p w14:paraId="528FE362"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658245" behindDoc="0" locked="0" layoutInCell="1" allowOverlap="1" wp14:anchorId="6535A5DB" wp14:editId="5628BE1D">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002060"/>
                              </a:solidFill>
                              <a:ln w="28575">
                                <a:solidFill>
                                  <a:srgbClr val="FFC000"/>
                                </a:solidFill>
                              </a:ln>
                            </wps:spPr>
                            <wps:txbx>
                              <w:txbxContent>
                                <w:p w14:paraId="4667BF4F" w14:textId="77777777"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3E702" id="_x0000_t202" coordsize="21600,21600" o:spt="202" path="m,l,21600r21600,l21600,xe">
                      <v:stroke joinstyle="miter"/>
                      <v:path gradientshapeok="t" o:connecttype="rect"/>
                    </v:shapetype>
                    <v:shape id="Text Box 5" o:spid="_x0000_s1026" type="#_x0000_t202" style="position:absolute;margin-left:6.9pt;margin-top:13.45pt;width:174pt;height:3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" fillcolor="#002060" strokecolor="#ffc000" strokeweight="2.25pt">
                      <v:textbox>
                        <w:txbxContent>
                          <w:p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658240" behindDoc="0" locked="0" layoutInCell="1" allowOverlap="1" wp14:anchorId="74124C87" wp14:editId="7D0EC9C1">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7FB6CF86" w14:textId="77777777"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97FD" id="Text Box 10" o:spid="_x0000_s1027" type="#_x0000_t202" style="position:absolute;margin-left:1.8pt;margin-top:68.1pt;width:186.3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75131618"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8244" behindDoc="0" locked="0" layoutInCell="1" allowOverlap="1" wp14:anchorId="3B5EF4EA" wp14:editId="44E67BF7">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olid"/>
                                <a:miter lim="800000"/>
                                <a:headEnd/>
                                <a:tailEnd/>
                              </a:ln>
                            </wps:spPr>
                            <wps:txbx>
                              <w:txbxContent>
                                <w:p w14:paraId="0B86D1DF"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are invited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14:paraId="4E2E16A7" w14:textId="77777777" w:rsidR="00532932" w:rsidRDefault="00532932" w:rsidP="00362703">
                                  <w:pPr>
                                    <w:pStyle w:val="NoSpacing"/>
                                    <w:rPr>
                                      <w:rFonts w:ascii="Calibri" w:hAnsi="Calibri" w:cs="Calibri"/>
                                      <w:color w:val="auto"/>
                                      <w:sz w:val="22"/>
                                      <w:szCs w:val="22"/>
                                    </w:rPr>
                                  </w:pPr>
                                </w:p>
                                <w:p w14:paraId="5927D8D0"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p w14:paraId="68B57CBA" w14:textId="77777777" w:rsidR="00532932" w:rsidRDefault="007B0A5C" w:rsidP="00362703">
                                  <w:pPr>
                                    <w:pStyle w:val="NoSpacing"/>
                                    <w:rPr>
                                      <w:rFonts w:ascii="Calibri" w:hAnsi="Calibri" w:cs="Calibri"/>
                                      <w:color w:val="auto"/>
                                      <w:sz w:val="22"/>
                                      <w:szCs w:val="22"/>
                                    </w:rPr>
                                  </w:pPr>
                                  <w:hyperlink r:id="rId9" w:history="1">
                                    <w:r w:rsidR="00532932" w:rsidRPr="00D13A2D">
                                      <w:rPr>
                                        <w:rStyle w:val="Hyperlink"/>
                                        <w:rFonts w:ascii="Calibri" w:hAnsi="Calibri" w:cs="Calibri"/>
                                        <w:sz w:val="22"/>
                                        <w:szCs w:val="22"/>
                                      </w:rPr>
                                      <w:t>federalprograms@muscogee.k12.ga.us</w:t>
                                    </w:r>
                                  </w:hyperlink>
                                </w:p>
                                <w:p w14:paraId="157ECB42" w14:textId="77777777" w:rsidR="00532932" w:rsidRDefault="00532932" w:rsidP="00362703">
                                  <w:pPr>
                                    <w:pStyle w:val="NoSpacing"/>
                                    <w:rPr>
                                      <w:rFonts w:ascii="Calibri" w:hAnsi="Calibri" w:cs="Calibri"/>
                                      <w:color w:val="auto"/>
                                      <w:sz w:val="22"/>
                                      <w:szCs w:val="22"/>
                                    </w:rPr>
                                  </w:pPr>
                                </w:p>
                                <w:p w14:paraId="3C4854BB" w14:textId="77777777" w:rsidR="00444C68" w:rsidRDefault="00444C68" w:rsidP="00774099">
                                  <w:pPr>
                                    <w:pStyle w:val="NoSpacing"/>
                                    <w:jc w:val="center"/>
                                    <w:rPr>
                                      <w:rFonts w:ascii="Calibri" w:hAnsi="Calibri" w:cs="Calibri"/>
                                      <w:color w:val="auto"/>
                                      <w:sz w:val="22"/>
                                      <w:szCs w:val="22"/>
                                    </w:rPr>
                                  </w:pPr>
                                  <w:r>
                                    <w:rPr>
                                      <w:rFonts w:ascii="Calibri" w:hAnsi="Calibri" w:cs="Calibri"/>
                                      <w:color w:val="auto"/>
                                      <w:sz w:val="22"/>
                                      <w:szCs w:val="22"/>
                                    </w:rPr>
                                    <w:t>or</w:t>
                                  </w:r>
                                </w:p>
                                <w:p w14:paraId="3DE754CA" w14:textId="77777777" w:rsidR="00444C68" w:rsidRDefault="00444C68" w:rsidP="00362703">
                                  <w:pPr>
                                    <w:pStyle w:val="NoSpacing"/>
                                    <w:rPr>
                                      <w:rFonts w:ascii="Calibri" w:hAnsi="Calibri" w:cs="Calibri"/>
                                      <w:color w:val="auto"/>
                                      <w:sz w:val="22"/>
                                      <w:szCs w:val="22"/>
                                    </w:rPr>
                                  </w:pPr>
                                </w:p>
                                <w:p w14:paraId="6EAC8E77" w14:textId="77777777"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14:paraId="6CE25733" w14:textId="77777777" w:rsidR="00444C68" w:rsidRDefault="00444C68" w:rsidP="00362703">
                                  <w:pPr>
                                    <w:pStyle w:val="NoSpacing"/>
                                    <w:rPr>
                                      <w:rFonts w:ascii="Calibri" w:hAnsi="Calibri" w:cs="Calibri"/>
                                      <w:color w:val="auto"/>
                                      <w:sz w:val="22"/>
                                      <w:szCs w:val="22"/>
                                    </w:rPr>
                                  </w:pPr>
                                </w:p>
                                <w:p w14:paraId="423835FD" w14:textId="77777777"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14:paraId="017C0B7F" w14:textId="77777777"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r w:rsidR="00455CEB">
                                    <w:rPr>
                                      <w:rFonts w:cstheme="minorHAnsi"/>
                                      <w:noProof/>
                                      <w:szCs w:val="18"/>
                                      <w:lang w:eastAsia="en-US"/>
                                    </w:rPr>
                                    <w:drawing>
                                      <wp:inline distT="0" distB="0" distL="0" distR="0" wp14:anchorId="3E93F362" wp14:editId="4CECD3BD">
                                        <wp:extent cx="1179830" cy="1179830"/>
                                        <wp:effectExtent l="0" t="0" r="1270" b="1270"/>
                                        <wp:docPr id="2" name="Picture 2" descr="C:\Users\e029682\AppData\Local\Microsoft\Windows\INetCache\Content.MSO\AC74D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29682\AppData\Local\Microsoft\Windows\INetCache\Content.MSO\AC74DEF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830" cy="1179830"/>
                                                </a:xfrm>
                                                <a:prstGeom prst="rect">
                                                  <a:avLst/>
                                                </a:prstGeom>
                                                <a:noFill/>
                                                <a:ln>
                                                  <a:noFill/>
                                                </a:ln>
                                              </pic:spPr>
                                            </pic:pic>
                                          </a:graphicData>
                                        </a:graphic>
                                      </wp:inline>
                                    </w:drawing>
                                  </w:r>
                                </w:p>
                                <w:p w14:paraId="0ED1BFC9" w14:textId="77777777" w:rsidR="00444C68" w:rsidRDefault="00444C68" w:rsidP="00362703">
                                  <w:pPr>
                                    <w:pStyle w:val="NoSpacing"/>
                                    <w:rPr>
                                      <w:rFonts w:ascii="Calibri" w:hAnsi="Calibri" w:cs="Calibri"/>
                                      <w:color w:val="auto"/>
                                      <w:sz w:val="22"/>
                                      <w:szCs w:val="22"/>
                                    </w:rPr>
                                  </w:pPr>
                                </w:p>
                                <w:p w14:paraId="1FB741C9" w14:textId="77777777"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14:paraId="5463911A" w14:textId="77777777" w:rsidR="00532932" w:rsidRPr="00362703" w:rsidRDefault="00532932" w:rsidP="00362703">
                                  <w:pPr>
                                    <w:pStyle w:val="NoSpacing"/>
                                    <w:rPr>
                                      <w:rFonts w:ascii="Calibri" w:hAnsi="Calibri" w:cs="Calibri"/>
                                      <w:color w:val="auto"/>
                                      <w:szCs w:val="18"/>
                                    </w:rPr>
                                  </w:pPr>
                                </w:p>
                                <w:p w14:paraId="0AC262CF" w14:textId="77777777" w:rsidR="00532932" w:rsidRPr="00821638" w:rsidRDefault="00532932" w:rsidP="00362703">
                                  <w:pPr>
                                    <w:pStyle w:val="NoSpacing"/>
                                    <w:rPr>
                                      <w:rFonts w:ascii="Calibri" w:hAnsi="Calibri" w:cs="Calibri"/>
                                      <w:color w:val="auto"/>
                                      <w:sz w:val="22"/>
                                      <w:szCs w:val="22"/>
                                    </w:rPr>
                                  </w:pPr>
                                </w:p>
                                <w:p w14:paraId="5E555E96" w14:textId="77777777" w:rsidR="00532932" w:rsidRPr="00FE1918" w:rsidRDefault="00455CEB" w:rsidP="00362703">
                                  <w:pPr>
                                    <w:pStyle w:val="NoSpacing"/>
                                    <w:rPr>
                                      <w:rFonts w:cstheme="minorHAnsi"/>
                                      <w:szCs w:val="18"/>
                                    </w:rPr>
                                  </w:pPr>
                                  <w:r>
                                    <w:rPr>
                                      <w:rFonts w:cstheme="minorHAnsi"/>
                                      <w:noProof/>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209D7" id="Text Box 2" o:spid="_x0000_s1028" type="#_x0000_t202" style="position:absolute;left:0;text-align:left;margin-left:1.5pt;margin-top:32.35pt;width:186.3pt;height:4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X3NwIAAGc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" strokecolor="#002060" strokeweight="3pt">
                      <v:textbox>
                        <w:txbxContent>
                          <w:p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are invited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rsidR="00532932" w:rsidRDefault="00532932" w:rsidP="00362703">
                            <w:pPr>
                              <w:pStyle w:val="NoSpacing"/>
                              <w:rPr>
                                <w:rFonts w:ascii="Calibri" w:hAnsi="Calibri" w:cs="Calibri"/>
                                <w:color w:val="auto"/>
                                <w:sz w:val="22"/>
                                <w:szCs w:val="22"/>
                              </w:rPr>
                            </w:pPr>
                          </w:p>
                          <w:p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p w:rsidR="00532932" w:rsidRDefault="00440772" w:rsidP="00362703">
                            <w:pPr>
                              <w:pStyle w:val="NoSpacing"/>
                              <w:rPr>
                                <w:rFonts w:ascii="Calibri" w:hAnsi="Calibri" w:cs="Calibri"/>
                                <w:color w:val="auto"/>
                                <w:sz w:val="22"/>
                                <w:szCs w:val="22"/>
                              </w:rPr>
                            </w:pPr>
                            <w:hyperlink r:id="rId11" w:history="1">
                              <w:r w:rsidR="00532932" w:rsidRPr="00D13A2D">
                                <w:rPr>
                                  <w:rStyle w:val="Hyperlink"/>
                                  <w:rFonts w:ascii="Calibri" w:hAnsi="Calibri" w:cs="Calibri"/>
                                  <w:sz w:val="22"/>
                                  <w:szCs w:val="22"/>
                                </w:rPr>
                                <w:t>federalprograms@muscogee.k12.ga.us</w:t>
                              </w:r>
                            </w:hyperlink>
                          </w:p>
                          <w:p w:rsidR="00532932" w:rsidRDefault="00532932" w:rsidP="00362703">
                            <w:pPr>
                              <w:pStyle w:val="NoSpacing"/>
                              <w:rPr>
                                <w:rFonts w:ascii="Calibri" w:hAnsi="Calibri" w:cs="Calibri"/>
                                <w:color w:val="auto"/>
                                <w:sz w:val="22"/>
                                <w:szCs w:val="22"/>
                              </w:rPr>
                            </w:pPr>
                          </w:p>
                          <w:p w:rsidR="00444C68" w:rsidRDefault="00444C68" w:rsidP="00774099">
                            <w:pPr>
                              <w:pStyle w:val="NoSpacing"/>
                              <w:jc w:val="center"/>
                              <w:rPr>
                                <w:rFonts w:ascii="Calibri" w:hAnsi="Calibri" w:cs="Calibri"/>
                                <w:color w:val="auto"/>
                                <w:sz w:val="22"/>
                                <w:szCs w:val="22"/>
                              </w:rPr>
                            </w:pPr>
                            <w:r>
                              <w:rPr>
                                <w:rFonts w:ascii="Calibri" w:hAnsi="Calibri" w:cs="Calibri"/>
                                <w:color w:val="auto"/>
                                <w:sz w:val="22"/>
                                <w:szCs w:val="22"/>
                              </w:rPr>
                              <w:t>or</w:t>
                            </w:r>
                          </w:p>
                          <w:p w:rsidR="00444C68" w:rsidRDefault="00444C68" w:rsidP="00362703">
                            <w:pPr>
                              <w:pStyle w:val="NoSpacing"/>
                              <w:rPr>
                                <w:rFonts w:ascii="Calibri" w:hAnsi="Calibri" w:cs="Calibri"/>
                                <w:color w:val="auto"/>
                                <w:sz w:val="22"/>
                                <w:szCs w:val="22"/>
                              </w:rPr>
                            </w:pPr>
                          </w:p>
                          <w:p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rsidR="00444C68" w:rsidRDefault="00444C68" w:rsidP="00362703">
                            <w:pPr>
                              <w:pStyle w:val="NoSpacing"/>
                              <w:rPr>
                                <w:rFonts w:ascii="Calibri" w:hAnsi="Calibri" w:cs="Calibri"/>
                                <w:color w:val="auto"/>
                                <w:sz w:val="22"/>
                                <w:szCs w:val="22"/>
                              </w:rPr>
                            </w:pPr>
                          </w:p>
                          <w:p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r w:rsidR="00455CEB">
                              <w:rPr>
                                <w:rFonts w:cstheme="minorHAnsi"/>
                                <w:noProof/>
                                <w:szCs w:val="18"/>
                              </w:rPr>
                              <w:drawing>
                                <wp:inline distT="0" distB="0" distL="0" distR="0" wp14:anchorId="6221D390" wp14:editId="46BE1DB1">
                                  <wp:extent cx="1179830" cy="1179830"/>
                                  <wp:effectExtent l="0" t="0" r="1270" b="1270"/>
                                  <wp:docPr id="2" name="Picture 2" descr="C:\Users\e029682\AppData\Local\Microsoft\Windows\INetCache\Content.MSO\AC74D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29682\AppData\Local\Microsoft\Windows\INetCache\Content.MSO\AC74DEF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9830" cy="1179830"/>
                                          </a:xfrm>
                                          <a:prstGeom prst="rect">
                                            <a:avLst/>
                                          </a:prstGeom>
                                          <a:noFill/>
                                          <a:ln>
                                            <a:noFill/>
                                          </a:ln>
                                        </pic:spPr>
                                      </pic:pic>
                                    </a:graphicData>
                                  </a:graphic>
                                </wp:inline>
                              </w:drawing>
                            </w:r>
                          </w:p>
                          <w:p w:rsidR="00444C68" w:rsidRDefault="00444C68" w:rsidP="00362703">
                            <w:pPr>
                              <w:pStyle w:val="NoSpacing"/>
                              <w:rPr>
                                <w:rFonts w:ascii="Calibri" w:hAnsi="Calibri" w:cs="Calibri"/>
                                <w:color w:val="auto"/>
                                <w:sz w:val="22"/>
                                <w:szCs w:val="22"/>
                              </w:rPr>
                            </w:pPr>
                          </w:p>
                          <w:p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rsidR="00532932" w:rsidRPr="00362703" w:rsidRDefault="00532932" w:rsidP="00362703">
                            <w:pPr>
                              <w:pStyle w:val="NoSpacing"/>
                              <w:rPr>
                                <w:rFonts w:ascii="Calibri" w:hAnsi="Calibri" w:cs="Calibri"/>
                                <w:color w:val="auto"/>
                                <w:szCs w:val="18"/>
                              </w:rPr>
                            </w:pPr>
                          </w:p>
                          <w:p w:rsidR="00532932" w:rsidRPr="00821638" w:rsidRDefault="00532932" w:rsidP="00362703">
                            <w:pPr>
                              <w:pStyle w:val="NoSpacing"/>
                              <w:rPr>
                                <w:rFonts w:ascii="Calibri" w:hAnsi="Calibri" w:cs="Calibri"/>
                                <w:color w:val="auto"/>
                                <w:sz w:val="22"/>
                                <w:szCs w:val="22"/>
                              </w:rPr>
                            </w:pPr>
                          </w:p>
                          <w:p w:rsidR="00532932" w:rsidRPr="00FE1918" w:rsidRDefault="00455CEB" w:rsidP="00362703">
                            <w:pPr>
                              <w:pStyle w:val="NoSpacing"/>
                              <w:rPr>
                                <w:rFonts w:cstheme="minorHAnsi"/>
                                <w:szCs w:val="18"/>
                              </w:rPr>
                            </w:pPr>
                            <w:r>
                              <w:rPr>
                                <w:rFonts w:cstheme="minorHAnsi"/>
                                <w:noProof/>
                                <w:szCs w:val="18"/>
                              </w:rPr>
                              <w:t xml:space="preserve">            </w:t>
                            </w:r>
                          </w:p>
                        </w:txbxContent>
                      </v:textbox>
                      <w10:wrap type="square" anchorx="margin"/>
                    </v:shape>
                  </w:pict>
                </mc:Fallback>
              </mc:AlternateContent>
            </w:r>
          </w:p>
          <w:p w14:paraId="78437B58" w14:textId="77777777" w:rsidR="00362703" w:rsidRDefault="00362703" w:rsidP="00362703">
            <w:pPr>
              <w:pStyle w:val="ListBullet"/>
              <w:numPr>
                <w:ilvl w:val="0"/>
                <w:numId w:val="0"/>
              </w:numPr>
              <w:ind w:left="288" w:hanging="288"/>
              <w:jc w:val="center"/>
            </w:pPr>
          </w:p>
          <w:p w14:paraId="4FDFDD13" w14:textId="77777777" w:rsidR="00362703" w:rsidRDefault="00362703" w:rsidP="00362703">
            <w:pPr>
              <w:pStyle w:val="ListBullet"/>
              <w:numPr>
                <w:ilvl w:val="0"/>
                <w:numId w:val="0"/>
              </w:numPr>
              <w:ind w:left="288" w:hanging="288"/>
              <w:jc w:val="center"/>
            </w:pPr>
          </w:p>
          <w:p w14:paraId="5A30F05A" w14:textId="77777777" w:rsidR="00362703" w:rsidRDefault="00362703" w:rsidP="00362703">
            <w:pPr>
              <w:pStyle w:val="ListBullet"/>
              <w:numPr>
                <w:ilvl w:val="0"/>
                <w:numId w:val="0"/>
              </w:numPr>
              <w:ind w:left="288" w:hanging="288"/>
              <w:jc w:val="center"/>
            </w:pPr>
          </w:p>
          <w:p w14:paraId="22818D5B" w14:textId="77777777" w:rsidR="00362703" w:rsidRDefault="00362703" w:rsidP="00362703">
            <w:pPr>
              <w:pStyle w:val="ListBullet"/>
              <w:numPr>
                <w:ilvl w:val="0"/>
                <w:numId w:val="0"/>
              </w:numPr>
              <w:ind w:left="288" w:hanging="288"/>
              <w:jc w:val="center"/>
            </w:pPr>
          </w:p>
          <w:p w14:paraId="5F189BAC" w14:textId="77777777" w:rsidR="00362703" w:rsidRDefault="00362703" w:rsidP="00362703">
            <w:pPr>
              <w:pStyle w:val="ListBullet"/>
              <w:numPr>
                <w:ilvl w:val="0"/>
                <w:numId w:val="0"/>
              </w:numPr>
              <w:ind w:left="288" w:hanging="288"/>
              <w:jc w:val="center"/>
            </w:pPr>
          </w:p>
          <w:p w14:paraId="4E18F77D" w14:textId="77777777" w:rsidR="00362703" w:rsidRDefault="00362703" w:rsidP="00362703">
            <w:pPr>
              <w:pStyle w:val="ListBullet"/>
              <w:numPr>
                <w:ilvl w:val="0"/>
                <w:numId w:val="0"/>
              </w:numPr>
              <w:ind w:left="288" w:hanging="288"/>
              <w:jc w:val="center"/>
            </w:pPr>
          </w:p>
        </w:tc>
        <w:tc>
          <w:tcPr>
            <w:tcW w:w="708" w:type="dxa"/>
          </w:tcPr>
          <w:p w14:paraId="2EDB66BB" w14:textId="77777777" w:rsidR="00362703" w:rsidRDefault="00362703" w:rsidP="00362703"/>
        </w:tc>
        <w:tc>
          <w:tcPr>
            <w:tcW w:w="708" w:type="dxa"/>
          </w:tcPr>
          <w:p w14:paraId="3200D220" w14:textId="77777777" w:rsidR="00362703" w:rsidRDefault="00362703" w:rsidP="00362703"/>
        </w:tc>
        <w:tc>
          <w:tcPr>
            <w:tcW w:w="3819" w:type="dxa"/>
          </w:tcPr>
          <w:p w14:paraId="6489E652" w14:textId="77777777" w:rsidR="00362703" w:rsidRDefault="001A0267"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658243" behindDoc="0" locked="0" layoutInCell="1" allowOverlap="1" wp14:anchorId="592E8D18" wp14:editId="69E7ADCE">
                      <wp:simplePos x="0" y="0"/>
                      <wp:positionH relativeFrom="margin">
                        <wp:posOffset>-102870</wp:posOffset>
                      </wp:positionH>
                      <wp:positionV relativeFrom="paragraph">
                        <wp:posOffset>163830</wp:posOffset>
                      </wp:positionV>
                      <wp:extent cx="2505075" cy="533400"/>
                      <wp:effectExtent l="19050" t="19050" r="28575" b="19050"/>
                      <wp:wrapNone/>
                      <wp:docPr id="38" name="Text Box 38"/>
                      <wp:cNvGraphicFramePr/>
                      <a:graphic xmlns:a="http://schemas.openxmlformats.org/drawingml/2006/main">
                        <a:graphicData uri="http://schemas.microsoft.com/office/word/2010/wordprocessingShape">
                          <wps:wsp>
                            <wps:cNvSpPr txBox="1"/>
                            <wps:spPr>
                              <a:xfrm>
                                <a:off x="0" y="0"/>
                                <a:ext cx="2505075" cy="533400"/>
                              </a:xfrm>
                              <a:prstGeom prst="rect">
                                <a:avLst/>
                              </a:prstGeom>
                              <a:solidFill>
                                <a:srgbClr val="002060"/>
                              </a:solidFill>
                              <a:ln w="28575">
                                <a:solidFill>
                                  <a:srgbClr val="FFC000"/>
                                </a:solidFill>
                              </a:ln>
                            </wps:spPr>
                            <wps:txbx>
                              <w:txbxContent>
                                <w:p w14:paraId="72AAF452" w14:textId="77777777"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4E56" id="Text Box 38" o:spid="_x0000_s1029" type="#_x0000_t202" style="position:absolute;margin-left:-8.1pt;margin-top:12.9pt;width:197.25pt;height:4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" fillcolor="#002060" strokecolor="#ffc000" strokeweight="2.25pt">
                      <v:textbox>
                        <w:txbxContent>
                          <w:p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v:textbox>
                      <w10:wrap anchorx="margin"/>
                    </v:shape>
                  </w:pict>
                </mc:Fallback>
              </mc:AlternateContent>
            </w:r>
          </w:p>
          <w:p w14:paraId="1955C9AF" w14:textId="77777777" w:rsidR="00362703" w:rsidRDefault="00362703" w:rsidP="00362703">
            <w:pPr>
              <w:pStyle w:val="NoSpacing"/>
              <w:ind w:right="781"/>
              <w:rPr>
                <w:rFonts w:ascii="Calibri" w:hAnsi="Calibri" w:cs="Calibri"/>
                <w:color w:val="auto"/>
                <w:szCs w:val="18"/>
              </w:rPr>
            </w:pPr>
          </w:p>
          <w:p w14:paraId="0B26F5A6" w14:textId="77777777" w:rsidR="00362703" w:rsidRDefault="00362703" w:rsidP="00362703">
            <w:pPr>
              <w:pStyle w:val="NoSpacing"/>
              <w:ind w:right="781"/>
              <w:rPr>
                <w:rFonts w:ascii="Calibri" w:hAnsi="Calibri" w:cs="Calibri"/>
                <w:color w:val="auto"/>
                <w:szCs w:val="18"/>
              </w:rPr>
            </w:pPr>
          </w:p>
          <w:p w14:paraId="70AAA82F" w14:textId="77777777" w:rsidR="00362703" w:rsidRDefault="00362703" w:rsidP="00362703">
            <w:pPr>
              <w:spacing w:after="0" w:line="240" w:lineRule="auto"/>
              <w:ind w:right="331"/>
              <w:rPr>
                <w:rFonts w:ascii="Calibri" w:eastAsia="Times New Roman" w:hAnsi="Calibri" w:cs="Calibri"/>
                <w:noProof/>
                <w:color w:val="auto"/>
                <w:spacing w:val="20"/>
                <w:szCs w:val="18"/>
                <w:highlight w:val="yellow"/>
              </w:rPr>
            </w:pPr>
          </w:p>
          <w:p w14:paraId="5E030CD5" w14:textId="77777777" w:rsidR="001A0267" w:rsidRDefault="001A0267" w:rsidP="00265887">
            <w:pPr>
              <w:spacing w:after="0" w:line="240" w:lineRule="auto"/>
              <w:rPr>
                <w:rFonts w:ascii="Calibri" w:hAnsi="Calibri" w:cs="Calibri"/>
                <w:color w:val="auto"/>
                <w:sz w:val="20"/>
              </w:rPr>
            </w:pPr>
          </w:p>
          <w:p w14:paraId="361027AA" w14:textId="77777777" w:rsidR="00883650" w:rsidRPr="009A3753" w:rsidRDefault="00B67E0C" w:rsidP="009A3753">
            <w:pPr>
              <w:spacing w:after="0" w:line="240" w:lineRule="auto"/>
              <w:rPr>
                <w:rFonts w:ascii="Calibri" w:hAnsi="Calibri" w:cs="Calibri"/>
                <w:color w:val="auto"/>
                <w:sz w:val="24"/>
                <w:szCs w:val="24"/>
              </w:rPr>
            </w:pPr>
            <w:r w:rsidRPr="009A3753">
              <w:rPr>
                <w:rFonts w:ascii="Calibri" w:hAnsi="Calibri" w:cs="Calibri"/>
                <w:color w:val="auto"/>
                <w:sz w:val="24"/>
                <w:szCs w:val="24"/>
              </w:rPr>
              <w:t xml:space="preserve">Parents are provided opportunities to participate, as equal partners, in the decisions that affect children and families.  </w:t>
            </w:r>
            <w:r w:rsidR="00883650" w:rsidRPr="009A3753">
              <w:rPr>
                <w:rFonts w:ascii="Calibri" w:hAnsi="Calibri" w:cs="Calibri"/>
                <w:color w:val="auto"/>
                <w:sz w:val="24"/>
                <w:szCs w:val="24"/>
              </w:rPr>
              <w:t>Each year, the MCSD will conduct an evaluation of the content effectiveness of the Parent and Family Engagement Policy and activities to improve the academic quality of the Title I schools</w:t>
            </w:r>
            <w:r w:rsidRPr="009A3753">
              <w:rPr>
                <w:rFonts w:ascii="Calibri" w:hAnsi="Calibri" w:cs="Calibri"/>
                <w:color w:val="auto"/>
                <w:sz w:val="24"/>
                <w:szCs w:val="24"/>
              </w:rPr>
              <w:t xml:space="preserve"> through an annual parent survey and Parent and Family Engagement workshops.  The survey will </w:t>
            </w:r>
            <w:r w:rsidR="00883650" w:rsidRPr="009A3753">
              <w:rPr>
                <w:rFonts w:ascii="Calibri" w:hAnsi="Calibri" w:cs="Calibri"/>
                <w:color w:val="auto"/>
                <w:sz w:val="24"/>
                <w:szCs w:val="24"/>
              </w:rPr>
              <w:t>allow</w:t>
            </w:r>
            <w:r w:rsidRPr="009A3753">
              <w:rPr>
                <w:rFonts w:ascii="Calibri" w:hAnsi="Calibri" w:cs="Calibri"/>
                <w:color w:val="auto"/>
                <w:sz w:val="24"/>
                <w:szCs w:val="24"/>
              </w:rPr>
              <w:t xml:space="preserve"> community</w:t>
            </w:r>
            <w:r w:rsidR="00883650" w:rsidRPr="009A3753">
              <w:rPr>
                <w:rFonts w:ascii="Calibri" w:hAnsi="Calibri" w:cs="Calibri"/>
                <w:color w:val="auto"/>
                <w:sz w:val="24"/>
                <w:szCs w:val="24"/>
              </w:rPr>
              <w:t xml:space="preserve"> stakeholder</w:t>
            </w:r>
            <w:r w:rsidRPr="009A3753">
              <w:rPr>
                <w:rFonts w:ascii="Calibri" w:hAnsi="Calibri" w:cs="Calibri"/>
                <w:color w:val="auto"/>
                <w:sz w:val="24"/>
                <w:szCs w:val="24"/>
              </w:rPr>
              <w:t xml:space="preserve">s to give valuable </w:t>
            </w:r>
            <w:r w:rsidR="00883650" w:rsidRPr="009A3753">
              <w:rPr>
                <w:rFonts w:ascii="Calibri" w:hAnsi="Calibri" w:cs="Calibri"/>
                <w:color w:val="auto"/>
                <w:sz w:val="24"/>
                <w:szCs w:val="24"/>
              </w:rPr>
              <w:t>input. All parents are invited to participate in the survey made available on the district and schools’ websites.  The MCSD will use the findings from the school survey results to design s</w:t>
            </w:r>
            <w:r w:rsidRPr="009A3753">
              <w:rPr>
                <w:rFonts w:ascii="Calibri" w:hAnsi="Calibri" w:cs="Calibri"/>
                <w:color w:val="auto"/>
                <w:sz w:val="24"/>
                <w:szCs w:val="24"/>
              </w:rPr>
              <w:t>trategies to improve effective Parent and Family E</w:t>
            </w:r>
            <w:r w:rsidR="00883650" w:rsidRPr="009A3753">
              <w:rPr>
                <w:rFonts w:ascii="Calibri" w:hAnsi="Calibri" w:cs="Calibri"/>
                <w:color w:val="auto"/>
                <w:sz w:val="24"/>
                <w:szCs w:val="24"/>
              </w:rPr>
              <w:t>ngagement, to remove possible barriers to parent participation, and to revise its Parent and Family Engagement P</w:t>
            </w:r>
            <w:r w:rsidRPr="009A3753">
              <w:rPr>
                <w:rFonts w:ascii="Calibri" w:hAnsi="Calibri" w:cs="Calibri"/>
                <w:color w:val="auto"/>
                <w:sz w:val="24"/>
                <w:szCs w:val="24"/>
              </w:rPr>
              <w:t>olicy</w:t>
            </w:r>
            <w:r w:rsidR="00883650" w:rsidRPr="009A3753">
              <w:rPr>
                <w:rFonts w:ascii="Calibri" w:hAnsi="Calibri" w:cs="Calibri"/>
                <w:color w:val="auto"/>
                <w:sz w:val="24"/>
                <w:szCs w:val="24"/>
              </w:rPr>
              <w:t>.</w:t>
            </w:r>
          </w:p>
          <w:p w14:paraId="24CE67E5" w14:textId="77777777" w:rsidR="00362703" w:rsidRPr="009A3753" w:rsidRDefault="00362703" w:rsidP="009A3753">
            <w:pPr>
              <w:spacing w:after="0" w:line="240" w:lineRule="auto"/>
              <w:ind w:right="331"/>
              <w:rPr>
                <w:color w:val="auto"/>
                <w:sz w:val="28"/>
                <w:szCs w:val="28"/>
              </w:rPr>
            </w:pPr>
          </w:p>
          <w:p w14:paraId="1D748C71" w14:textId="77777777" w:rsidR="00362703" w:rsidRDefault="00362703" w:rsidP="00362703">
            <w:pPr>
              <w:rPr>
                <w:rFonts w:ascii="Calibri" w:hAnsi="Calibri" w:cs="Calibri"/>
                <w:color w:val="auto"/>
              </w:rPr>
            </w:pPr>
          </w:p>
          <w:p w14:paraId="1B3C9322" w14:textId="77777777" w:rsidR="00362703" w:rsidRPr="00112066" w:rsidRDefault="00362703" w:rsidP="00362703">
            <w:pPr>
              <w:rPr>
                <w:rFonts w:ascii="Calibri" w:hAnsi="Calibri" w:cs="Calibri"/>
              </w:rPr>
            </w:pPr>
          </w:p>
          <w:p w14:paraId="7DE54F26" w14:textId="77777777" w:rsidR="00362703" w:rsidRDefault="00362703" w:rsidP="00362703">
            <w:pPr>
              <w:rPr>
                <w:rFonts w:ascii="Calibri" w:hAnsi="Calibri" w:cs="Calibri"/>
              </w:rPr>
            </w:pPr>
          </w:p>
          <w:p w14:paraId="611A4FCD" w14:textId="77777777" w:rsidR="00362703" w:rsidRPr="00695E86" w:rsidRDefault="00883650" w:rsidP="00F75B1D">
            <w:pPr>
              <w:pStyle w:val="ListParagraph"/>
              <w:spacing w:line="240" w:lineRule="auto"/>
              <w:rPr>
                <w:rFonts w:ascii="Calibri" w:hAnsi="Calibri"/>
                <w:sz w:val="18"/>
                <w:szCs w:val="18"/>
              </w:rPr>
            </w:pPr>
            <w:r w:rsidRPr="00A55CC8">
              <w:rPr>
                <w:noProof/>
              </w:rPr>
              <w:drawing>
                <wp:anchor distT="0" distB="0" distL="114300" distR="114300" simplePos="0" relativeHeight="251658246" behindDoc="0" locked="0" layoutInCell="1" allowOverlap="1" wp14:anchorId="78039ABD" wp14:editId="3D543BDF">
                  <wp:simplePos x="0" y="0"/>
                  <wp:positionH relativeFrom="margin">
                    <wp:posOffset>640080</wp:posOffset>
                  </wp:positionH>
                  <wp:positionV relativeFrom="paragraph">
                    <wp:posOffset>3694430</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5" w:type="dxa"/>
          </w:tcPr>
          <w:p w14:paraId="497453FF" w14:textId="77777777" w:rsidR="00362703" w:rsidRPr="00E0530F" w:rsidRDefault="00362703" w:rsidP="00362703">
            <w:pPr>
              <w:rPr>
                <w:color w:val="auto"/>
              </w:rPr>
            </w:pPr>
          </w:p>
        </w:tc>
        <w:tc>
          <w:tcPr>
            <w:tcW w:w="715" w:type="dxa"/>
          </w:tcPr>
          <w:p w14:paraId="0EC74664" w14:textId="77777777" w:rsidR="00362703" w:rsidRDefault="00362703" w:rsidP="00362703"/>
        </w:tc>
        <w:tc>
          <w:tcPr>
            <w:tcW w:w="4189" w:type="dxa"/>
          </w:tcPr>
          <w:p w14:paraId="0DE41B42" w14:textId="77777777" w:rsidR="00362703" w:rsidRPr="00883650" w:rsidRDefault="008C19D5" w:rsidP="00362703">
            <w:pPr>
              <w:spacing w:line="240" w:lineRule="auto"/>
              <w:jc w:val="center"/>
              <w:rPr>
                <w:rFonts w:ascii="Calibri" w:hAnsi="Calibri" w:cs="Calibri"/>
                <w:b/>
                <w:color w:val="002060"/>
                <w:sz w:val="52"/>
                <w:szCs w:val="52"/>
              </w:rPr>
            </w:pPr>
            <w:r w:rsidRPr="00883650">
              <w:rPr>
                <w:rFonts w:ascii="Calibri" w:hAnsi="Calibri" w:cs="Calibri"/>
                <w:b/>
                <w:color w:val="002060"/>
                <w:sz w:val="52"/>
                <w:szCs w:val="52"/>
              </w:rPr>
              <w:t>Muscogee County School District</w:t>
            </w:r>
          </w:p>
          <w:p w14:paraId="02F67DE9" w14:textId="77777777" w:rsidR="00F247A4" w:rsidRPr="00F247A4" w:rsidRDefault="00F247A4" w:rsidP="00F247A4">
            <w:pPr>
              <w:spacing w:line="240" w:lineRule="auto"/>
              <w:jc w:val="center"/>
              <w:rPr>
                <w:rFonts w:ascii="Rage Italic" w:hAnsi="Rage Italic" w:cs="Times New Roman"/>
                <w:b/>
                <w:i/>
                <w:color w:val="002060"/>
                <w:sz w:val="52"/>
                <w:szCs w:val="52"/>
              </w:rPr>
            </w:pPr>
            <w:r w:rsidRPr="00F247A4">
              <w:rPr>
                <w:rFonts w:ascii="Rage Italic" w:hAnsi="Rage Italic" w:cs="Times New Roman"/>
                <w:b/>
                <w:i/>
                <w:color w:val="002060"/>
                <w:sz w:val="52"/>
                <w:szCs w:val="52"/>
              </w:rPr>
              <w:t>The Power OF</w:t>
            </w:r>
            <w:r w:rsidR="00B56196" w:rsidRPr="00F247A4">
              <w:rPr>
                <w:rFonts w:ascii="Rage Italic" w:hAnsi="Rage Italic" w:cs="Times New Roman"/>
                <w:b/>
                <w:i/>
                <w:color w:val="002060"/>
                <w:sz w:val="52"/>
                <w:szCs w:val="52"/>
              </w:rPr>
              <w:t xml:space="preserve"> “We</w:t>
            </w:r>
            <w:r w:rsidRPr="00F247A4">
              <w:rPr>
                <w:rFonts w:ascii="Rage Italic" w:hAnsi="Rage Italic" w:cs="Times New Roman"/>
                <w:b/>
                <w:i/>
                <w:color w:val="002060"/>
                <w:sz w:val="52"/>
                <w:szCs w:val="52"/>
              </w:rPr>
              <w:t>”!</w:t>
            </w:r>
          </w:p>
          <w:p w14:paraId="4548F955" w14:textId="77777777" w:rsidR="008C19D5" w:rsidRPr="00F247A4" w:rsidRDefault="00362703" w:rsidP="00F247A4">
            <w:pPr>
              <w:spacing w:line="240" w:lineRule="auto"/>
              <w:jc w:val="center"/>
              <w:rPr>
                <w:rFonts w:ascii="Rage Italic" w:hAnsi="Rage Italic" w:cs="Times New Roman"/>
                <w:b/>
                <w:i/>
                <w:color w:val="002060"/>
                <w:sz w:val="96"/>
                <w:szCs w:val="96"/>
              </w:rPr>
            </w:pPr>
            <w:r w:rsidRPr="009A3753">
              <w:rPr>
                <w:rFonts w:ascii="Times New Roman" w:hAnsi="Times New Roman" w:cs="Times New Roman"/>
                <w:b/>
                <w:i/>
                <w:color w:val="FFC000"/>
                <w:sz w:val="44"/>
                <w:szCs w:val="44"/>
              </w:rPr>
              <w:t xml:space="preserve">Parent and Family Engagement Policy </w:t>
            </w:r>
          </w:p>
          <w:p w14:paraId="1B9219BC" w14:textId="77777777" w:rsidR="00362703" w:rsidRPr="006F2293" w:rsidRDefault="00362703" w:rsidP="00C8386E">
            <w:pPr>
              <w:spacing w:after="0" w:line="240" w:lineRule="auto"/>
              <w:jc w:val="center"/>
              <w:rPr>
                <w:rFonts w:ascii="Calibri" w:hAnsi="Calibri" w:cs="Calibri"/>
                <w:b/>
                <w:color w:val="002060"/>
                <w:sz w:val="44"/>
                <w:szCs w:val="44"/>
              </w:rPr>
            </w:pPr>
            <w:r w:rsidRPr="006F2293">
              <w:rPr>
                <w:rFonts w:ascii="Calibri" w:hAnsi="Calibri" w:cs="Calibri"/>
                <w:b/>
                <w:color w:val="002060"/>
                <w:sz w:val="44"/>
                <w:szCs w:val="44"/>
              </w:rPr>
              <w:t>202</w:t>
            </w:r>
            <w:r w:rsidR="009A3753" w:rsidRPr="006F2293">
              <w:rPr>
                <w:rFonts w:ascii="Calibri" w:hAnsi="Calibri" w:cs="Calibri"/>
                <w:b/>
                <w:color w:val="002060"/>
                <w:sz w:val="44"/>
                <w:szCs w:val="44"/>
              </w:rPr>
              <w:t>3</w:t>
            </w:r>
            <w:r w:rsidRPr="006F2293">
              <w:rPr>
                <w:rFonts w:ascii="Calibri" w:hAnsi="Calibri" w:cs="Calibri"/>
                <w:b/>
                <w:color w:val="002060"/>
                <w:sz w:val="44"/>
                <w:szCs w:val="44"/>
              </w:rPr>
              <w:t>-202</w:t>
            </w:r>
            <w:r w:rsidR="009A3753" w:rsidRPr="006F2293">
              <w:rPr>
                <w:rFonts w:ascii="Calibri" w:hAnsi="Calibri" w:cs="Calibri"/>
                <w:b/>
                <w:color w:val="002060"/>
                <w:sz w:val="44"/>
                <w:szCs w:val="44"/>
              </w:rPr>
              <w:t>4</w:t>
            </w:r>
          </w:p>
          <w:p w14:paraId="4EF20256" w14:textId="77777777" w:rsidR="00362703" w:rsidRPr="00883650" w:rsidRDefault="00622A4C" w:rsidP="00C8386E">
            <w:pPr>
              <w:spacing w:after="0" w:line="240" w:lineRule="auto"/>
              <w:jc w:val="center"/>
              <w:rPr>
                <w:rFonts w:ascii="Calibri" w:hAnsi="Calibri" w:cs="Calibri"/>
                <w:b/>
                <w:color w:val="002060"/>
                <w:sz w:val="24"/>
                <w:szCs w:val="24"/>
              </w:rPr>
            </w:pPr>
            <w:r>
              <w:rPr>
                <w:rFonts w:ascii="Calibri" w:hAnsi="Calibri" w:cs="Calibri"/>
                <w:b/>
                <w:color w:val="002060"/>
                <w:sz w:val="24"/>
                <w:szCs w:val="24"/>
              </w:rPr>
              <w:t>Revised: Ju</w:t>
            </w:r>
            <w:r w:rsidR="00143DBC">
              <w:rPr>
                <w:rFonts w:ascii="Calibri" w:hAnsi="Calibri" w:cs="Calibri"/>
                <w:b/>
                <w:color w:val="002060"/>
                <w:sz w:val="24"/>
                <w:szCs w:val="24"/>
              </w:rPr>
              <w:t>ne 12</w:t>
            </w:r>
            <w:r w:rsidR="009A3753">
              <w:rPr>
                <w:rFonts w:ascii="Calibri" w:hAnsi="Calibri" w:cs="Calibri"/>
                <w:b/>
                <w:color w:val="002060"/>
                <w:sz w:val="24"/>
                <w:szCs w:val="24"/>
              </w:rPr>
              <w:t>,</w:t>
            </w:r>
            <w:r w:rsidR="00362703" w:rsidRPr="00622A4C">
              <w:rPr>
                <w:rFonts w:ascii="Calibri" w:hAnsi="Calibri" w:cs="Calibri"/>
                <w:b/>
                <w:color w:val="002060"/>
                <w:sz w:val="24"/>
                <w:szCs w:val="24"/>
              </w:rPr>
              <w:t xml:space="preserve"> 202</w:t>
            </w:r>
            <w:r w:rsidR="00455CEB">
              <w:rPr>
                <w:rFonts w:ascii="Calibri" w:hAnsi="Calibri" w:cs="Calibri"/>
                <w:b/>
                <w:color w:val="002060"/>
                <w:sz w:val="24"/>
                <w:szCs w:val="24"/>
              </w:rPr>
              <w:t>3</w:t>
            </w:r>
          </w:p>
          <w:p w14:paraId="35506A32" w14:textId="77777777" w:rsidR="00362703" w:rsidRDefault="00B56196" w:rsidP="004C0D3C">
            <w:pPr>
              <w:spacing w:line="240" w:lineRule="auto"/>
              <w:jc w:val="center"/>
              <w:rPr>
                <w:noProof/>
              </w:rPr>
            </w:pPr>
            <w:r>
              <w:rPr>
                <w:noProof/>
                <w:lang w:eastAsia="en-US"/>
              </w:rPr>
              <w:drawing>
                <wp:anchor distT="0" distB="0" distL="114300" distR="114300" simplePos="0" relativeHeight="251658260" behindDoc="0" locked="0" layoutInCell="1" allowOverlap="1" wp14:anchorId="6389B38D" wp14:editId="34BA0463">
                  <wp:simplePos x="0" y="0"/>
                  <wp:positionH relativeFrom="column">
                    <wp:posOffset>593090</wp:posOffset>
                  </wp:positionH>
                  <wp:positionV relativeFrom="paragraph">
                    <wp:posOffset>52705</wp:posOffset>
                  </wp:positionV>
                  <wp:extent cx="1482403" cy="15112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m.png"/>
                          <pic:cNvPicPr/>
                        </pic:nvPicPr>
                        <pic:blipFill>
                          <a:blip r:embed="rId14">
                            <a:extLst>
                              <a:ext uri="{28A0092B-C50C-407E-A947-70E740481C1C}">
                                <a14:useLocalDpi xmlns:a14="http://schemas.microsoft.com/office/drawing/2010/main" val="0"/>
                              </a:ext>
                            </a:extLst>
                          </a:blip>
                          <a:stretch>
                            <a:fillRect/>
                          </a:stretch>
                        </pic:blipFill>
                        <pic:spPr>
                          <a:xfrm>
                            <a:off x="0" y="0"/>
                            <a:ext cx="1482403" cy="1511230"/>
                          </a:xfrm>
                          <a:prstGeom prst="rect">
                            <a:avLst/>
                          </a:prstGeom>
                        </pic:spPr>
                      </pic:pic>
                    </a:graphicData>
                  </a:graphic>
                  <wp14:sizeRelH relativeFrom="margin">
                    <wp14:pctWidth>0</wp14:pctWidth>
                  </wp14:sizeRelH>
                  <wp14:sizeRelV relativeFrom="margin">
                    <wp14:pctHeight>0</wp14:pctHeight>
                  </wp14:sizeRelV>
                </wp:anchor>
              </w:drawing>
            </w:r>
          </w:p>
          <w:p w14:paraId="6906C88B" w14:textId="77777777" w:rsidR="008C19D5" w:rsidRPr="00B56196" w:rsidRDefault="008C19D5" w:rsidP="00B56196">
            <w:pPr>
              <w:spacing w:line="240" w:lineRule="auto"/>
              <w:jc w:val="center"/>
              <w:rPr>
                <w:rFonts w:ascii="Calibri" w:hAnsi="Calibri" w:cs="Calibri"/>
                <w:b/>
                <w:sz w:val="36"/>
                <w:szCs w:val="36"/>
              </w:rPr>
            </w:pPr>
          </w:p>
          <w:p w14:paraId="4448682B" w14:textId="77777777" w:rsidR="00117901" w:rsidRDefault="00117901" w:rsidP="008C19D5">
            <w:pPr>
              <w:spacing w:line="240" w:lineRule="auto"/>
              <w:jc w:val="center"/>
              <w:rPr>
                <w:rFonts w:ascii="Calibri" w:hAnsi="Calibri" w:cs="Calibri"/>
                <w:b/>
                <w:color w:val="002060"/>
                <w:sz w:val="24"/>
                <w:szCs w:val="24"/>
              </w:rPr>
            </w:pPr>
          </w:p>
          <w:p w14:paraId="28D11423" w14:textId="77777777" w:rsidR="00B56196" w:rsidRDefault="00B56196" w:rsidP="008C19D5">
            <w:pPr>
              <w:spacing w:line="240" w:lineRule="auto"/>
              <w:jc w:val="center"/>
              <w:rPr>
                <w:rFonts w:ascii="Calibri" w:hAnsi="Calibri" w:cs="Calibri"/>
                <w:b/>
                <w:color w:val="002060"/>
                <w:sz w:val="28"/>
                <w:szCs w:val="28"/>
              </w:rPr>
            </w:pPr>
          </w:p>
          <w:p w14:paraId="77FE465F" w14:textId="77777777" w:rsidR="00202321" w:rsidRDefault="00202321" w:rsidP="008C19D5">
            <w:pPr>
              <w:spacing w:line="240" w:lineRule="auto"/>
              <w:jc w:val="center"/>
              <w:rPr>
                <w:rFonts w:ascii="Calibri" w:hAnsi="Calibri" w:cs="Calibri"/>
                <w:b/>
                <w:color w:val="002060"/>
                <w:sz w:val="28"/>
                <w:szCs w:val="28"/>
              </w:rPr>
            </w:pPr>
          </w:p>
          <w:p w14:paraId="70DEAB89" w14:textId="77777777" w:rsidR="008C19D5" w:rsidRPr="007A269C" w:rsidRDefault="008C19D5" w:rsidP="008C19D5">
            <w:pPr>
              <w:spacing w:line="240" w:lineRule="auto"/>
              <w:jc w:val="center"/>
              <w:rPr>
                <w:rFonts w:ascii="Calibri" w:hAnsi="Calibri" w:cs="Calibri"/>
                <w:b/>
                <w:color w:val="002060"/>
                <w:sz w:val="28"/>
                <w:szCs w:val="28"/>
              </w:rPr>
            </w:pPr>
            <w:r w:rsidRPr="007A269C">
              <w:rPr>
                <w:rFonts w:ascii="Calibri" w:hAnsi="Calibri" w:cs="Calibri"/>
                <w:b/>
                <w:color w:val="002060"/>
                <w:sz w:val="28"/>
                <w:szCs w:val="28"/>
              </w:rPr>
              <w:t>Dr. David Lewis, Superintendent</w:t>
            </w:r>
          </w:p>
          <w:p w14:paraId="29679EE2"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2960 Macon Road</w:t>
            </w:r>
          </w:p>
          <w:p w14:paraId="0746FE2D"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Columbus, GA 31906</w:t>
            </w:r>
          </w:p>
          <w:p w14:paraId="4991AF0E"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706-748-2000</w:t>
            </w:r>
          </w:p>
          <w:p w14:paraId="74F59A74"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www.muscogee.k12.ga.us</w:t>
            </w:r>
          </w:p>
          <w:p w14:paraId="0D334356" w14:textId="77777777" w:rsidR="008C19D5" w:rsidRPr="008C19D5" w:rsidRDefault="008C19D5" w:rsidP="008C19D5">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1" behindDoc="0" locked="0" layoutInCell="1" allowOverlap="1" wp14:anchorId="5F470D79" wp14:editId="43DCCE0C">
                      <wp:simplePos x="0" y="0"/>
                      <wp:positionH relativeFrom="margin">
                        <wp:posOffset>92710</wp:posOffset>
                      </wp:positionH>
                      <wp:positionV relativeFrom="paragraph">
                        <wp:posOffset>59055</wp:posOffset>
                      </wp:positionV>
                      <wp:extent cx="2596515" cy="285750"/>
                      <wp:effectExtent l="19050" t="19050" r="13335" b="19050"/>
                      <wp:wrapNone/>
                      <wp:docPr id="36" name="Text Box 36"/>
                      <wp:cNvGraphicFramePr/>
                      <a:graphic xmlns:a="http://schemas.openxmlformats.org/drawingml/2006/main">
                        <a:graphicData uri="http://schemas.microsoft.com/office/word/2010/wordprocessingShape">
                          <wps:wsp>
                            <wps:cNvSpPr txBox="1"/>
                            <wps:spPr>
                              <a:xfrm>
                                <a:off x="0" y="0"/>
                                <a:ext cx="2596515" cy="285750"/>
                              </a:xfrm>
                              <a:prstGeom prst="rect">
                                <a:avLst/>
                              </a:prstGeom>
                              <a:solidFill>
                                <a:srgbClr val="002060"/>
                              </a:solidFill>
                              <a:ln w="28575">
                                <a:solidFill>
                                  <a:srgbClr val="FFC000"/>
                                </a:solidFill>
                              </a:ln>
                            </wps:spPr>
                            <wps:txbx>
                              <w:txbxContent>
                                <w:p w14:paraId="712CF928"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A0A0" id="Text Box 36" o:spid="_x0000_s1030" type="#_x0000_t202" style="position:absolute;left:0;text-align:left;margin-left:7.3pt;margin-top:4.65pt;width:204.45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" fillcolor="#002060" strokecolor="#ffc000" strokeweight="2.25pt">
                      <v:textbox>
                        <w:txbxContent>
                          <w:p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v:textbox>
                      <w10:wrap anchorx="margin"/>
                    </v:shape>
                  </w:pict>
                </mc:Fallback>
              </mc:AlternateContent>
            </w:r>
          </w:p>
          <w:p w14:paraId="02AB0300" w14:textId="77777777" w:rsidR="008C19D5" w:rsidRPr="007A269C" w:rsidRDefault="008C19D5" w:rsidP="008C19D5">
            <w:pPr>
              <w:spacing w:after="0" w:line="240" w:lineRule="auto"/>
              <w:ind w:right="331"/>
              <w:jc w:val="center"/>
              <w:rPr>
                <w:rFonts w:ascii="Calibri" w:hAnsi="Calibri" w:cs="Calibri"/>
                <w:color w:val="auto"/>
                <w:sz w:val="20"/>
              </w:rPr>
            </w:pPr>
            <w:r w:rsidRPr="007A269C">
              <w:rPr>
                <w:rFonts w:ascii="Calibri" w:hAnsi="Calibri" w:cs="Calibri"/>
                <w:color w:val="auto"/>
                <w:sz w:val="20"/>
              </w:rPr>
              <w:t>Our mission is to inspire and equip all students to achieve unlimited potential.</w:t>
            </w:r>
          </w:p>
          <w:p w14:paraId="759ED8C9" w14:textId="77777777" w:rsid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2" behindDoc="0" locked="0" layoutInCell="1" allowOverlap="1" wp14:anchorId="08D97C34" wp14:editId="1A7E8234">
                      <wp:simplePos x="0" y="0"/>
                      <wp:positionH relativeFrom="margin">
                        <wp:posOffset>92710</wp:posOffset>
                      </wp:positionH>
                      <wp:positionV relativeFrom="paragraph">
                        <wp:posOffset>139065</wp:posOffset>
                      </wp:positionV>
                      <wp:extent cx="2597610" cy="314325"/>
                      <wp:effectExtent l="19050" t="19050" r="12700" b="28575"/>
                      <wp:wrapNone/>
                      <wp:docPr id="37" name="Text Box 37"/>
                      <wp:cNvGraphicFramePr/>
                      <a:graphic xmlns:a="http://schemas.openxmlformats.org/drawingml/2006/main">
                        <a:graphicData uri="http://schemas.microsoft.com/office/word/2010/wordprocessingShape">
                          <wps:wsp>
                            <wps:cNvSpPr txBox="1"/>
                            <wps:spPr>
                              <a:xfrm>
                                <a:off x="0" y="0"/>
                                <a:ext cx="2597610" cy="314325"/>
                              </a:xfrm>
                              <a:prstGeom prst="rect">
                                <a:avLst/>
                              </a:prstGeom>
                              <a:solidFill>
                                <a:srgbClr val="002060"/>
                              </a:solidFill>
                              <a:ln w="28575">
                                <a:solidFill>
                                  <a:srgbClr val="FFC000"/>
                                </a:solidFill>
                              </a:ln>
                            </wps:spPr>
                            <wps:txbx>
                              <w:txbxContent>
                                <w:p w14:paraId="1901CF64"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D64F" id="Text Box 37" o:spid="_x0000_s1031" type="#_x0000_t202" style="position:absolute;left:0;text-align:left;margin-left:7.3pt;margin-top:10.95pt;width:204.5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" fillcolor="#002060" strokecolor="#ffc000" strokeweight="2.25pt">
                      <v:textbox>
                        <w:txbxContent>
                          <w:p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v:textbox>
                      <w10:wrap anchorx="margin"/>
                    </v:shape>
                  </w:pict>
                </mc:Fallback>
              </mc:AlternateContent>
            </w:r>
          </w:p>
          <w:p w14:paraId="69EF834B" w14:textId="77777777" w:rsidR="008C19D5" w:rsidRDefault="008C19D5" w:rsidP="008C19D5">
            <w:pPr>
              <w:spacing w:after="0" w:line="240" w:lineRule="auto"/>
              <w:ind w:right="331"/>
              <w:rPr>
                <w:rFonts w:ascii="Calibri" w:hAnsi="Calibri" w:cs="Calibri"/>
                <w:color w:val="auto"/>
                <w:szCs w:val="18"/>
              </w:rPr>
            </w:pPr>
          </w:p>
          <w:p w14:paraId="248CB0C9" w14:textId="77777777" w:rsidR="008C19D5" w:rsidRPr="007A269C" w:rsidRDefault="008C19D5" w:rsidP="008C19D5">
            <w:pPr>
              <w:spacing w:after="0" w:line="240" w:lineRule="auto"/>
              <w:ind w:right="331"/>
              <w:jc w:val="center"/>
              <w:rPr>
                <w:color w:val="auto"/>
                <w:sz w:val="24"/>
                <w:szCs w:val="24"/>
              </w:rPr>
            </w:pPr>
            <w:r w:rsidRPr="007A269C">
              <w:rPr>
                <w:rFonts w:ascii="Calibri" w:hAnsi="Calibri" w:cs="Calibri"/>
                <w:color w:val="auto"/>
                <w:sz w:val="20"/>
              </w:rPr>
              <w:t>MCSD is a beacon of educational excellence where all are known, valued, and inspired</w:t>
            </w:r>
            <w:r w:rsidRPr="007A269C">
              <w:rPr>
                <w:color w:val="auto"/>
                <w:sz w:val="20"/>
              </w:rPr>
              <w:t>.</w:t>
            </w:r>
          </w:p>
          <w:p w14:paraId="4466CF02" w14:textId="77777777" w:rsidR="008C19D5" w:rsidRP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p>
        </w:tc>
      </w:tr>
    </w:tbl>
    <w:p w14:paraId="6FCB1954"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4094"/>
        <w:gridCol w:w="469"/>
        <w:gridCol w:w="720"/>
        <w:gridCol w:w="3851"/>
      </w:tblGrid>
      <w:tr w:rsidR="004D47CA" w14:paraId="0EED5A54" w14:textId="77777777" w:rsidTr="009D2819">
        <w:trPr>
          <w:trHeight w:hRule="exact" w:val="10800"/>
          <w:jc w:val="center"/>
        </w:trPr>
        <w:tc>
          <w:tcPr>
            <w:tcW w:w="3840" w:type="dxa"/>
          </w:tcPr>
          <w:p w14:paraId="5D9791F1" w14:textId="77777777" w:rsidR="004D47CA" w:rsidRPr="007A3721" w:rsidRDefault="001A0267" w:rsidP="004D47CA">
            <w:pPr>
              <w:spacing w:after="0"/>
              <w:ind w:left="630" w:right="61"/>
              <w:rPr>
                <w:rFonts w:ascii="Calibri" w:hAnsi="Calibri" w:cs="Calibri"/>
                <w:color w:val="auto"/>
                <w:szCs w:val="18"/>
                <w:highlight w:val="yellow"/>
              </w:rPr>
            </w:pPr>
            <w:r w:rsidRPr="00AB1340">
              <w:rPr>
                <w:noProof/>
                <w:szCs w:val="18"/>
                <w:lang w:eastAsia="en-US"/>
              </w:rPr>
              <w:lastRenderedPageBreak/>
              <mc:AlternateContent>
                <mc:Choice Requires="wps">
                  <w:drawing>
                    <wp:anchor distT="0" distB="0" distL="114300" distR="114300" simplePos="0" relativeHeight="251658258" behindDoc="0" locked="0" layoutInCell="1" allowOverlap="1" wp14:anchorId="0255B7EC" wp14:editId="2D7D8099">
                      <wp:simplePos x="0" y="0"/>
                      <wp:positionH relativeFrom="margin">
                        <wp:posOffset>0</wp:posOffset>
                      </wp:positionH>
                      <wp:positionV relativeFrom="paragraph">
                        <wp:posOffset>73548</wp:posOffset>
                      </wp:positionV>
                      <wp:extent cx="2597610" cy="390525"/>
                      <wp:effectExtent l="19050" t="19050" r="12700" b="28575"/>
                      <wp:wrapNone/>
                      <wp:docPr id="22" name="Text Box 22"/>
                      <wp:cNvGraphicFramePr/>
                      <a:graphic xmlns:a="http://schemas.openxmlformats.org/drawingml/2006/main">
                        <a:graphicData uri="http://schemas.microsoft.com/office/word/2010/wordprocessingShape">
                          <wps:wsp>
                            <wps:cNvSpPr txBox="1"/>
                            <wps:spPr>
                              <a:xfrm>
                                <a:off x="0" y="0"/>
                                <a:ext cx="2597610" cy="390525"/>
                              </a:xfrm>
                              <a:prstGeom prst="rect">
                                <a:avLst/>
                              </a:prstGeom>
                              <a:solidFill>
                                <a:srgbClr val="002060"/>
                              </a:solidFill>
                              <a:ln w="28575">
                                <a:solidFill>
                                  <a:srgbClr val="FFC000"/>
                                </a:solidFill>
                              </a:ln>
                            </wps:spPr>
                            <wps:txbx>
                              <w:txbxContent>
                                <w:p w14:paraId="7DD6B7F0" w14:textId="77777777"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E824" id="Text Box 22" o:spid="_x0000_s1032" type="#_x0000_t202" style="position:absolute;left:0;text-align:left;margin-left:0;margin-top:5.8pt;width:204.55pt;height:30.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" fillcolor="#002060" strokecolor="#ffc000" strokeweight="2.25pt">
                      <v:textbox>
                        <w:txbxContent>
                          <w:p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v:textbox>
                      <w10:wrap anchorx="margin"/>
                    </v:shape>
                  </w:pict>
                </mc:Fallback>
              </mc:AlternateContent>
            </w:r>
          </w:p>
          <w:p w14:paraId="1AC6B015" w14:textId="77777777" w:rsidR="004D47CA" w:rsidRDefault="004D47CA" w:rsidP="004D47CA">
            <w:pPr>
              <w:spacing w:after="0"/>
              <w:ind w:left="630" w:right="61"/>
              <w:rPr>
                <w:rFonts w:ascii="Calibri" w:hAnsi="Calibri" w:cs="Calibri"/>
                <w:color w:val="auto"/>
                <w:szCs w:val="18"/>
                <w:highlight w:val="yellow"/>
              </w:rPr>
            </w:pPr>
          </w:p>
          <w:p w14:paraId="535DCDD3" w14:textId="77777777" w:rsidR="001A0267" w:rsidRDefault="001A0267" w:rsidP="009D2819">
            <w:pPr>
              <w:spacing w:line="240" w:lineRule="auto"/>
              <w:rPr>
                <w:rFonts w:ascii="Calibri" w:hAnsi="Calibri" w:cs="Calibri"/>
                <w:b/>
                <w:color w:val="auto"/>
                <w:sz w:val="20"/>
              </w:rPr>
            </w:pPr>
          </w:p>
          <w:p w14:paraId="50ADFA55" w14:textId="77777777" w:rsidR="00B21F1F" w:rsidRPr="009A3753" w:rsidRDefault="00B21F1F" w:rsidP="009D2819">
            <w:pPr>
              <w:spacing w:line="240" w:lineRule="auto"/>
              <w:rPr>
                <w:rFonts w:ascii="Calibri" w:hAnsi="Calibri" w:cs="Calibri"/>
                <w:b/>
                <w:color w:val="auto"/>
                <w:sz w:val="22"/>
                <w:szCs w:val="22"/>
              </w:rPr>
            </w:pPr>
            <w:r w:rsidRPr="009A3753">
              <w:rPr>
                <w:rFonts w:ascii="Calibri" w:hAnsi="Calibri" w:cs="Calibri"/>
                <w:b/>
                <w:color w:val="auto"/>
                <w:sz w:val="22"/>
                <w:szCs w:val="22"/>
              </w:rPr>
              <w:t xml:space="preserve">The MCSD will build parent and school staff capacity to strengthen parent and family engagement throughout the district. </w:t>
            </w:r>
          </w:p>
          <w:p w14:paraId="3D69712F" w14:textId="77777777" w:rsidR="009D2819"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Pr="009A3753">
              <w:rPr>
                <w:rFonts w:ascii="Calibri" w:eastAsia="Times New Roman" w:hAnsi="Calibri" w:cs="Calibri"/>
                <w:kern w:val="28"/>
                <w:sz w:val="22"/>
                <w:szCs w:val="22"/>
                <w14:cntxtAlts/>
              </w:rPr>
              <w:t>Schools, with the assistance of</w:t>
            </w:r>
            <w:r w:rsidR="00FC7619" w:rsidRPr="009A3753">
              <w:rPr>
                <w:rFonts w:ascii="Calibri" w:eastAsia="Times New Roman" w:hAnsi="Calibri" w:cs="Calibri"/>
                <w:kern w:val="28"/>
                <w:sz w:val="22"/>
                <w:szCs w:val="22"/>
                <w14:cntxtAlts/>
              </w:rPr>
              <w:t xml:space="preserve"> the district program specialist</w:t>
            </w:r>
            <w:r w:rsidR="0003480C" w:rsidRPr="009A3753">
              <w:rPr>
                <w:rFonts w:ascii="Calibri" w:eastAsia="Times New Roman" w:hAnsi="Calibri" w:cs="Calibri"/>
                <w:kern w:val="28"/>
                <w:sz w:val="22"/>
                <w:szCs w:val="22"/>
                <w14:cntxtAlts/>
              </w:rPr>
              <w:t>,</w:t>
            </w:r>
            <w:r w:rsidRPr="009A3753">
              <w:rPr>
                <w:rFonts w:ascii="Calibri" w:eastAsia="Times New Roman" w:hAnsi="Calibri" w:cs="Calibri"/>
                <w:kern w:val="28"/>
                <w:sz w:val="22"/>
                <w:szCs w:val="22"/>
                <w14:cntxtAlts/>
              </w:rPr>
              <w:t xml:space="preserve"> will provide a variety of parent workshops on various topics to assist parents with the educational needs of their children, as well as provide in</w:t>
            </w:r>
            <w:r w:rsidR="00CD2BA6" w:rsidRPr="009A3753">
              <w:rPr>
                <w:rFonts w:ascii="Calibri" w:eastAsia="Times New Roman" w:hAnsi="Calibri" w:cs="Calibri"/>
                <w:kern w:val="28"/>
                <w:sz w:val="22"/>
                <w:szCs w:val="22"/>
                <w14:cntxtAlts/>
              </w:rPr>
              <w:t xml:space="preserve">formation regarding the Title I, Part A </w:t>
            </w:r>
            <w:r w:rsidRPr="009A3753">
              <w:rPr>
                <w:rFonts w:ascii="Calibri" w:eastAsia="Times New Roman" w:hAnsi="Calibri" w:cs="Calibri"/>
                <w:kern w:val="28"/>
                <w:sz w:val="22"/>
                <w:szCs w:val="22"/>
                <w14:cntxtAlts/>
              </w:rPr>
              <w:t xml:space="preserve">program.  The dates and locations for these classes will be shared through school newsletters, websites, marquees, and automated messages. </w:t>
            </w:r>
          </w:p>
          <w:p w14:paraId="1127FDE8" w14:textId="77777777" w:rsidR="009D2819" w:rsidRPr="009A3753" w:rsidRDefault="009D2819" w:rsidP="009D2819">
            <w:pPr>
              <w:pStyle w:val="ListParagraph"/>
              <w:widowControl w:val="0"/>
              <w:spacing w:before="0" w:after="0" w:line="240" w:lineRule="auto"/>
              <w:rPr>
                <w:rFonts w:ascii="Calibri" w:eastAsia="Times New Roman" w:hAnsi="Calibri" w:cs="Calibri"/>
                <w:kern w:val="28"/>
                <w:sz w:val="22"/>
                <w:szCs w:val="22"/>
                <w14:cntxtAlts/>
              </w:rPr>
            </w:pPr>
          </w:p>
          <w:p w14:paraId="46445AF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educate parents in understanding the school goals, state academic standards, school curriculum, and standardized assessments such as Georgia Milestones and End of Course tests.</w:t>
            </w:r>
          </w:p>
          <w:p w14:paraId="47636E1B" w14:textId="77777777" w:rsidR="003E5CEA" w:rsidRPr="009A3753" w:rsidRDefault="003E5CEA" w:rsidP="00CD634F">
            <w:pPr>
              <w:spacing w:after="0" w:line="240" w:lineRule="auto"/>
              <w:rPr>
                <w:rFonts w:ascii="Calibri" w:eastAsia="Times New Roman" w:hAnsi="Calibri" w:cs="Calibri"/>
                <w:kern w:val="28"/>
                <w:sz w:val="22"/>
                <w:szCs w:val="22"/>
                <w14:cntxtAlts/>
              </w:rPr>
            </w:pPr>
          </w:p>
          <w:p w14:paraId="4C83E59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provide workshops and educational literature for families to learn more about transitioning from pre-k to kindergarten, elementary to middle school, middle to high school and high school to other postseco</w:t>
            </w:r>
            <w:r w:rsidR="00CD634F" w:rsidRPr="009A3753">
              <w:rPr>
                <w:rFonts w:ascii="Calibri" w:eastAsia="Times New Roman" w:hAnsi="Calibri" w:cs="Calibri"/>
                <w:kern w:val="28"/>
                <w:sz w:val="22"/>
                <w:szCs w:val="22"/>
                <w14:cntxtAlts/>
              </w:rPr>
              <w:t>ndary opportunities and careers.</w:t>
            </w:r>
          </w:p>
          <w:p w14:paraId="7B0C8FC6" w14:textId="77777777" w:rsidR="00CD634F" w:rsidRPr="00CD634F" w:rsidRDefault="00CD634F" w:rsidP="00CD634F">
            <w:pPr>
              <w:widowControl w:val="0"/>
              <w:spacing w:after="0" w:line="240" w:lineRule="auto"/>
              <w:rPr>
                <w:rFonts w:ascii="Calibri" w:eastAsia="Times New Roman" w:hAnsi="Calibri" w:cs="Calibri"/>
                <w:kern w:val="28"/>
                <w14:cntxtAlts/>
              </w:rPr>
            </w:pPr>
          </w:p>
          <w:p w14:paraId="2BF493AB" w14:textId="77777777" w:rsidR="004D47CA" w:rsidRPr="007A3721" w:rsidRDefault="004D47CA" w:rsidP="009A3753">
            <w:pPr>
              <w:spacing w:after="0" w:line="240" w:lineRule="auto"/>
              <w:ind w:right="61"/>
              <w:rPr>
                <w:rFonts w:ascii="Calibri" w:hAnsi="Calibri" w:cs="Calibri"/>
                <w:color w:val="auto"/>
                <w:szCs w:val="18"/>
                <w:highlight w:val="yellow"/>
              </w:rPr>
            </w:pPr>
          </w:p>
          <w:p w14:paraId="60D1E0F5" w14:textId="77777777" w:rsidR="004D47CA" w:rsidRPr="00A44C3E" w:rsidRDefault="004D47CA" w:rsidP="00A44C3E">
            <w:pPr>
              <w:spacing w:after="0"/>
              <w:rPr>
                <w:rFonts w:ascii="Calibri" w:hAnsi="Calibri" w:cs="Calibri"/>
              </w:rPr>
            </w:pPr>
          </w:p>
        </w:tc>
        <w:tc>
          <w:tcPr>
            <w:tcW w:w="713" w:type="dxa"/>
          </w:tcPr>
          <w:p w14:paraId="6EB00F09" w14:textId="77777777" w:rsidR="004D47CA" w:rsidRDefault="004D47CA" w:rsidP="004D47CA"/>
        </w:tc>
        <w:tc>
          <w:tcPr>
            <w:tcW w:w="713" w:type="dxa"/>
          </w:tcPr>
          <w:p w14:paraId="733DCC05" w14:textId="77777777" w:rsidR="004D47CA" w:rsidRPr="004662EE" w:rsidRDefault="004D47CA" w:rsidP="004D47CA">
            <w:pPr>
              <w:rPr>
                <w:color w:val="auto"/>
              </w:rPr>
            </w:pPr>
          </w:p>
        </w:tc>
        <w:tc>
          <w:tcPr>
            <w:tcW w:w="4094" w:type="dxa"/>
          </w:tcPr>
          <w:p w14:paraId="24C8D07B" w14:textId="77777777" w:rsidR="009A3753" w:rsidRPr="009A3753" w:rsidRDefault="009A3753"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The District and Title I schools are committed to encouraging opportunities for parents and family members to serve as parent leaders by organizing events, volunteering at schools, participating in PTA/PTO, and networking with each other and with the community.</w:t>
            </w:r>
          </w:p>
          <w:p w14:paraId="46F2D17B" w14:textId="77777777" w:rsidR="009A3753" w:rsidRPr="009A3753" w:rsidRDefault="009A3753" w:rsidP="009A3753">
            <w:pPr>
              <w:pStyle w:val="ListParagraph"/>
              <w:spacing w:line="240" w:lineRule="auto"/>
              <w:ind w:right="331"/>
              <w:rPr>
                <w:rFonts w:ascii="Calibri" w:hAnsi="Calibri" w:cs="Calibri"/>
                <w:sz w:val="22"/>
                <w:szCs w:val="22"/>
              </w:rPr>
            </w:pPr>
          </w:p>
          <w:p w14:paraId="6C5B2A81" w14:textId="77777777" w:rsidR="003F7D4A" w:rsidRPr="009A3753" w:rsidRDefault="003F7D4A" w:rsidP="009A3753">
            <w:pPr>
              <w:pStyle w:val="ListParagraph"/>
              <w:numPr>
                <w:ilvl w:val="0"/>
                <w:numId w:val="19"/>
              </w:numPr>
              <w:spacing w:line="240" w:lineRule="auto"/>
              <w:ind w:right="331"/>
              <w:rPr>
                <w:rFonts w:ascii="Calibri" w:hAnsi="Calibri" w:cs="Calibri"/>
                <w:sz w:val="22"/>
                <w:szCs w:val="22"/>
              </w:rPr>
            </w:pPr>
            <w:r w:rsidRPr="009A3753">
              <w:rPr>
                <w:rFonts w:ascii="Calibri" w:hAnsi="Calibri" w:cs="Calibri"/>
                <w:sz w:val="22"/>
                <w:szCs w:val="22"/>
              </w:rPr>
              <w:t xml:space="preserve">All Title I Schools shall hold an Annual Title I Meeting at a convenient time within the first </w:t>
            </w:r>
            <w:r w:rsidR="009D2819" w:rsidRPr="009A3753">
              <w:rPr>
                <w:rFonts w:ascii="Calibri" w:hAnsi="Calibri" w:cs="Calibri"/>
                <w:sz w:val="22"/>
                <w:szCs w:val="22"/>
              </w:rPr>
              <w:t xml:space="preserve">6 weeks of school. Each school is to inform parents about the purpose, guidelines and expectations of Title I. </w:t>
            </w:r>
          </w:p>
          <w:p w14:paraId="007A9A5E" w14:textId="77777777" w:rsidR="003F7D4A" w:rsidRPr="009A3753" w:rsidRDefault="003F7D4A" w:rsidP="009D2819">
            <w:pPr>
              <w:pStyle w:val="ListParagraph"/>
              <w:widowControl w:val="0"/>
              <w:spacing w:before="0" w:after="120" w:line="259" w:lineRule="auto"/>
              <w:rPr>
                <w:rFonts w:ascii="Calibri" w:eastAsia="Times New Roman" w:hAnsi="Calibri" w:cs="Calibri"/>
                <w:kern w:val="28"/>
                <w:sz w:val="22"/>
                <w:szCs w:val="22"/>
                <w14:cntxtAlts/>
              </w:rPr>
            </w:pPr>
          </w:p>
          <w:p w14:paraId="7A80B33B" w14:textId="77777777" w:rsidR="00AB1340" w:rsidRPr="009A3753" w:rsidRDefault="00AB1340"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eastAsia="Times New Roman" w:hAnsi="Calibri" w:cs="Calibri"/>
                <w:kern w:val="28"/>
                <w:sz w:val="22"/>
                <w:szCs w:val="22"/>
                <w14:cntxtAlts/>
              </w:rPr>
              <w:t>A parent resource room/area is located at each Title I school.  The resource room contains resources and materials, including parent guides, study guides, and practice assessments, and additional resources to help parents work with their children at home. These resources are available at all Title I schools to help build parent capacity.</w:t>
            </w:r>
          </w:p>
          <w:p w14:paraId="3668C949" w14:textId="77777777" w:rsidR="00AB1340" w:rsidRDefault="00AB1340" w:rsidP="00883650">
            <w:pPr>
              <w:pStyle w:val="ListParagraph"/>
              <w:spacing w:line="240" w:lineRule="auto"/>
              <w:ind w:right="601"/>
            </w:pPr>
          </w:p>
          <w:p w14:paraId="6CFEB548" w14:textId="77777777" w:rsidR="003F7D4A" w:rsidRPr="003F7D4A" w:rsidRDefault="003F7D4A" w:rsidP="003F7D4A">
            <w:pPr>
              <w:rPr>
                <w:lang w:eastAsia="en-US"/>
              </w:rPr>
            </w:pPr>
          </w:p>
          <w:p w14:paraId="027D7B1A" w14:textId="77777777" w:rsidR="003F7D4A" w:rsidRPr="003F7D4A" w:rsidRDefault="003F7D4A" w:rsidP="003F7D4A">
            <w:pPr>
              <w:widowControl w:val="0"/>
              <w:spacing w:after="120" w:line="259" w:lineRule="auto"/>
              <w:ind w:left="720"/>
              <w:contextualSpacing/>
              <w:rPr>
                <w:rFonts w:ascii="Calibri" w:eastAsia="Times New Roman" w:hAnsi="Calibri" w:cs="Calibri"/>
                <w:color w:val="auto"/>
                <w:kern w:val="28"/>
                <w:sz w:val="20"/>
                <w14:cntxtAlts/>
              </w:rPr>
            </w:pPr>
          </w:p>
          <w:p w14:paraId="22E8564F" w14:textId="77777777" w:rsidR="004D47CA" w:rsidRPr="00AB1340" w:rsidRDefault="004D47CA" w:rsidP="00C454F2">
            <w:pPr>
              <w:widowControl w:val="0"/>
              <w:spacing w:after="120" w:line="259" w:lineRule="auto"/>
              <w:contextualSpacing/>
              <w:rPr>
                <w:lang w:eastAsia="en-US"/>
              </w:rPr>
            </w:pPr>
          </w:p>
        </w:tc>
        <w:tc>
          <w:tcPr>
            <w:tcW w:w="469" w:type="dxa"/>
          </w:tcPr>
          <w:p w14:paraId="4643E194" w14:textId="77777777" w:rsidR="004D47CA" w:rsidRDefault="004D47CA" w:rsidP="004D47CA"/>
        </w:tc>
        <w:tc>
          <w:tcPr>
            <w:tcW w:w="720" w:type="dxa"/>
          </w:tcPr>
          <w:p w14:paraId="3531C32F" w14:textId="77777777" w:rsidR="004D47CA" w:rsidRDefault="004D47CA" w:rsidP="004D47CA"/>
        </w:tc>
        <w:tc>
          <w:tcPr>
            <w:tcW w:w="3851" w:type="dxa"/>
          </w:tcPr>
          <w:p w14:paraId="5119A270" w14:textId="77777777" w:rsidR="00C454F2" w:rsidRPr="0085433F" w:rsidRDefault="001A0267" w:rsidP="0085433F">
            <w:pPr>
              <w:tabs>
                <w:tab w:val="left" w:pos="630"/>
              </w:tabs>
              <w:autoSpaceDE w:val="0"/>
              <w:autoSpaceDN w:val="0"/>
              <w:adjustRightInd w:val="0"/>
              <w:spacing w:after="0" w:line="240" w:lineRule="auto"/>
              <w:ind w:right="691"/>
              <w:rPr>
                <w:rFonts w:cstheme="minorHAnsi"/>
                <w:szCs w:val="18"/>
                <w:highlight w:val="yellow"/>
              </w:rPr>
            </w:pPr>
            <w:r w:rsidRPr="00AB1340">
              <w:rPr>
                <w:noProof/>
                <w:szCs w:val="18"/>
                <w:lang w:eastAsia="en-US"/>
              </w:rPr>
              <mc:AlternateContent>
                <mc:Choice Requires="wps">
                  <w:drawing>
                    <wp:anchor distT="0" distB="0" distL="114300" distR="114300" simplePos="0" relativeHeight="251658259" behindDoc="0" locked="0" layoutInCell="1" allowOverlap="1" wp14:anchorId="42BB3956" wp14:editId="23937B39">
                      <wp:simplePos x="0" y="0"/>
                      <wp:positionH relativeFrom="margin">
                        <wp:posOffset>57785</wp:posOffset>
                      </wp:positionH>
                      <wp:positionV relativeFrom="paragraph">
                        <wp:posOffset>146685</wp:posOffset>
                      </wp:positionV>
                      <wp:extent cx="2343150" cy="365125"/>
                      <wp:effectExtent l="19050" t="19050" r="19050" b="15875"/>
                      <wp:wrapNone/>
                      <wp:docPr id="24" name="Text Box 24"/>
                      <wp:cNvGraphicFramePr/>
                      <a:graphic xmlns:a="http://schemas.openxmlformats.org/drawingml/2006/main">
                        <a:graphicData uri="http://schemas.microsoft.com/office/word/2010/wordprocessingShape">
                          <wps:wsp>
                            <wps:cNvSpPr txBox="1"/>
                            <wps:spPr>
                              <a:xfrm>
                                <a:off x="0" y="0"/>
                                <a:ext cx="2343150" cy="365125"/>
                              </a:xfrm>
                              <a:prstGeom prst="rect">
                                <a:avLst/>
                              </a:prstGeom>
                              <a:solidFill>
                                <a:srgbClr val="002060"/>
                              </a:solidFill>
                              <a:ln w="28575">
                                <a:solidFill>
                                  <a:srgbClr val="FFC000"/>
                                </a:solidFill>
                              </a:ln>
                            </wps:spPr>
                            <wps:txbx>
                              <w:txbxContent>
                                <w:p w14:paraId="1C2EF8DA" w14:textId="77777777"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EA4E" id="Text Box 24" o:spid="_x0000_s1033" type="#_x0000_t202" style="position:absolute;margin-left:4.55pt;margin-top:11.55pt;width:184.5pt;height:28.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" fillcolor="#002060" strokecolor="#ffc000" strokeweight="2.25pt">
                      <v:textbox>
                        <w:txbxContent>
                          <w:p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v:textbox>
                      <w10:wrap anchorx="margin"/>
                    </v:shape>
                  </w:pict>
                </mc:Fallback>
              </mc:AlternateContent>
            </w:r>
          </w:p>
          <w:p w14:paraId="5F797DA6" w14:textId="77777777" w:rsidR="00C454F2" w:rsidRDefault="00C454F2" w:rsidP="004D47CA">
            <w:pPr>
              <w:pStyle w:val="ListParagraph"/>
              <w:tabs>
                <w:tab w:val="left" w:pos="630"/>
              </w:tabs>
              <w:autoSpaceDE w:val="0"/>
              <w:autoSpaceDN w:val="0"/>
              <w:adjustRightInd w:val="0"/>
              <w:spacing w:before="0" w:after="0" w:line="240" w:lineRule="auto"/>
              <w:ind w:right="691"/>
              <w:rPr>
                <w:rFonts w:cstheme="minorHAnsi"/>
                <w:sz w:val="18"/>
                <w:szCs w:val="18"/>
                <w:highlight w:val="yellow"/>
              </w:rPr>
            </w:pPr>
          </w:p>
          <w:p w14:paraId="52D636C6"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7F00323A"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4593D547" w14:textId="77777777" w:rsidR="00C454F2" w:rsidRPr="00BE6E62" w:rsidRDefault="00C454F2" w:rsidP="00C454F2">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BE6E62">
              <w:rPr>
                <w:rFonts w:ascii="Calibri" w:eastAsia="Times New Roman" w:hAnsi="Calibri" w:cs="Calibri"/>
                <w:color w:val="auto"/>
                <w:kern w:val="28"/>
                <w:sz w:val="20"/>
                <w14:cntxtAlts/>
              </w:rPr>
              <w:t xml:space="preserve">The MCSD will make every effort to ensure that information related to district, school, and parent meetings and activities are available to all parents. Parent notifications and resources will be sent home in the parent’s native language, where applicable, and interpreters will be available at parent events and meetings when necessary.  </w:t>
            </w:r>
          </w:p>
          <w:p w14:paraId="5369E886" w14:textId="77777777" w:rsidR="00C454F2" w:rsidRPr="00BE6E62" w:rsidRDefault="00C454F2" w:rsidP="00C454F2">
            <w:pPr>
              <w:widowControl w:val="0"/>
              <w:spacing w:after="120"/>
              <w:ind w:left="720"/>
              <w:contextualSpacing/>
              <w:rPr>
                <w:rFonts w:ascii="Calibri" w:eastAsia="Times New Roman" w:hAnsi="Calibri" w:cs="Calibri"/>
                <w:color w:val="auto"/>
                <w:kern w:val="28"/>
                <w:sz w:val="20"/>
                <w14:cntxtAlts/>
              </w:rPr>
            </w:pPr>
          </w:p>
          <w:p w14:paraId="210A2D74" w14:textId="77777777" w:rsidR="00C454F2" w:rsidRPr="00BE6E62" w:rsidRDefault="00C454F2" w:rsidP="00C454F2">
            <w:pPr>
              <w:widowControl w:val="0"/>
              <w:numPr>
                <w:ilvl w:val="0"/>
                <w:numId w:val="19"/>
              </w:numPr>
              <w:spacing w:after="120" w:line="259" w:lineRule="auto"/>
              <w:contextualSpacing/>
              <w:rPr>
                <w:rFonts w:eastAsia="Times New Roman" w:cs="Times New Roman"/>
                <w:color w:val="auto"/>
                <w:kern w:val="28"/>
                <w:sz w:val="21"/>
                <w:szCs w:val="21"/>
                <w14:cntxtAlts/>
              </w:rPr>
            </w:pPr>
            <w:r w:rsidRPr="00BE6E62">
              <w:rPr>
                <w:rFonts w:ascii="Calibri" w:eastAsia="Times New Roman" w:hAnsi="Calibri" w:cs="Calibri"/>
                <w:color w:val="auto"/>
                <w:kern w:val="28"/>
                <w:sz w:val="20"/>
                <w14:cntxtAlts/>
              </w:rPr>
              <w:t xml:space="preserve">The MCSD will coordinate and integrate the district’s family engagement programs with the Head Start program and other state funded preschool programs in the district by inviting faculty and staff from those programs to attend planning meetings focused on family engagement activities. </w:t>
            </w:r>
          </w:p>
          <w:p w14:paraId="1E7E8DA4" w14:textId="77777777" w:rsidR="004D47CA" w:rsidRDefault="004D47CA" w:rsidP="004D47CA">
            <w:pPr>
              <w:pStyle w:val="NoSpacing"/>
              <w:ind w:right="781"/>
              <w:rPr>
                <w:rFonts w:cstheme="minorHAnsi"/>
                <w:szCs w:val="18"/>
                <w:highlight w:val="yellow"/>
              </w:rPr>
            </w:pPr>
          </w:p>
          <w:p w14:paraId="780C7F87" w14:textId="77777777" w:rsidR="00B21F1F" w:rsidRPr="00051B0B" w:rsidRDefault="00B21F1F" w:rsidP="00B21F1F">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051B0B">
              <w:rPr>
                <w:rFonts w:ascii="Calibri" w:eastAsia="Times New Roman" w:hAnsi="Calibri" w:cs="Calibri"/>
                <w:color w:val="auto"/>
                <w:kern w:val="28"/>
                <w:sz w:val="20"/>
                <w14:cntxtAlts/>
              </w:rPr>
              <w:t>The MCSD will conduct multiple trainings for the school staff to learn and discuss strategies that will increase parent and family engagement, improve school-family communication, and build strong ties with parents.</w:t>
            </w:r>
          </w:p>
          <w:p w14:paraId="12854BAB" w14:textId="77777777" w:rsidR="00B21F1F" w:rsidRPr="00051B0B" w:rsidRDefault="00B21F1F" w:rsidP="00B21F1F">
            <w:pPr>
              <w:pStyle w:val="ListParagraph"/>
              <w:widowControl w:val="0"/>
              <w:numPr>
                <w:ilvl w:val="0"/>
                <w:numId w:val="19"/>
              </w:numPr>
              <w:spacing w:before="0" w:after="120" w:line="259" w:lineRule="auto"/>
              <w:rPr>
                <w:rFonts w:ascii="Calibri" w:eastAsia="Times New Roman" w:hAnsi="Calibri" w:cs="Calibri"/>
                <w:kern w:val="28"/>
                <w14:cntxtAlts/>
              </w:rPr>
            </w:pPr>
            <w:r w:rsidRPr="00051B0B">
              <w:rPr>
                <w:rFonts w:ascii="Calibri" w:eastAsia="Times New Roman" w:hAnsi="Calibri" w:cs="Calibri"/>
                <w:kern w:val="28"/>
                <w14:cntxtAlts/>
              </w:rPr>
              <w:t>The MCSD will work with its Title I schools to provide assistance to parents in understanding state and district academic information connected to their student’s learning and progress, as well as provide in</w:t>
            </w:r>
            <w:r w:rsidR="0003480C">
              <w:rPr>
                <w:rFonts w:ascii="Calibri" w:eastAsia="Times New Roman" w:hAnsi="Calibri" w:cs="Calibri"/>
                <w:kern w:val="28"/>
                <w14:cntxtAlts/>
              </w:rPr>
              <w:t xml:space="preserve">formation regarding the Title I, Part A </w:t>
            </w:r>
            <w:r w:rsidRPr="00051B0B">
              <w:rPr>
                <w:rFonts w:ascii="Calibri" w:eastAsia="Times New Roman" w:hAnsi="Calibri" w:cs="Calibri"/>
                <w:kern w:val="28"/>
                <w14:cntxtAlts/>
              </w:rPr>
              <w:t>program.</w:t>
            </w:r>
          </w:p>
          <w:p w14:paraId="1EB488B5" w14:textId="77777777" w:rsidR="004D47CA" w:rsidRPr="004662EE" w:rsidRDefault="004D47CA" w:rsidP="004D47CA">
            <w:pPr>
              <w:autoSpaceDE w:val="0"/>
              <w:autoSpaceDN w:val="0"/>
              <w:adjustRightInd w:val="0"/>
              <w:spacing w:after="0" w:line="240" w:lineRule="auto"/>
              <w:ind w:left="90" w:right="601"/>
              <w:rPr>
                <w:rFonts w:ascii="Calibri" w:hAnsi="Calibri" w:cs="Calibri"/>
                <w:color w:val="auto"/>
              </w:rPr>
            </w:pPr>
          </w:p>
        </w:tc>
      </w:tr>
    </w:tbl>
    <w:p w14:paraId="42AF026F" w14:textId="77777777" w:rsidR="005B6C33" w:rsidRDefault="005B6C33">
      <w:pPr>
        <w:pStyle w:val="NoSpacing"/>
      </w:pPr>
    </w:p>
    <w:p w14:paraId="4EFD45D3" w14:textId="77777777" w:rsidR="005B6C33" w:rsidRPr="007A3721" w:rsidRDefault="001A0267">
      <w:pPr>
        <w:pStyle w:val="NoSpacing"/>
        <w:rPr>
          <w:color w:val="auto"/>
        </w:rPr>
      </w:pPr>
      <w:r>
        <w:rPr>
          <w:noProof/>
          <w:lang w:eastAsia="en-US"/>
        </w:rPr>
        <w:lastRenderedPageBreak/>
        <mc:AlternateContent>
          <mc:Choice Requires="wps">
            <w:drawing>
              <wp:anchor distT="0" distB="0" distL="114300" distR="114300" simplePos="0" relativeHeight="251658254" behindDoc="0" locked="0" layoutInCell="1" allowOverlap="1" wp14:anchorId="6BEB1185" wp14:editId="340C1706">
                <wp:simplePos x="0" y="0"/>
                <wp:positionH relativeFrom="margin">
                  <wp:posOffset>6650008</wp:posOffset>
                </wp:positionH>
                <wp:positionV relativeFrom="paragraph">
                  <wp:posOffset>115616</wp:posOffset>
                </wp:positionV>
                <wp:extent cx="2657475" cy="6861339"/>
                <wp:effectExtent l="19050" t="19050" r="47625" b="34925"/>
                <wp:wrapNone/>
                <wp:docPr id="14" name="Rectangle 14"/>
                <wp:cNvGraphicFramePr/>
                <a:graphic xmlns:a="http://schemas.openxmlformats.org/drawingml/2006/main">
                  <a:graphicData uri="http://schemas.microsoft.com/office/word/2010/wordprocessingShape">
                    <wps:wsp>
                      <wps:cNvSpPr/>
                      <wps:spPr>
                        <a:xfrm>
                          <a:off x="0" y="0"/>
                          <a:ext cx="2657475" cy="6861339"/>
                        </a:xfrm>
                        <a:prstGeom prst="rect">
                          <a:avLst/>
                        </a:prstGeom>
                        <a:noFill/>
                        <a:ln w="57150" cap="flat" cmpd="sng" algn="ctr">
                          <a:solidFill>
                            <a:srgbClr val="002060"/>
                          </a:solidFill>
                          <a:prstDash val="solid"/>
                          <a:miter lim="800000"/>
                        </a:ln>
                        <a:effectLst/>
                      </wps:spPr>
                      <wps:txbx>
                        <w:txbxContent>
                          <w:p w14:paraId="113D203B" w14:textId="77777777"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532932" w:rsidRDefault="00532932" w:rsidP="00094C4A">
                            <w:pPr>
                              <w:spacing w:after="0" w:line="240" w:lineRule="auto"/>
                              <w:rPr>
                                <w:rFonts w:ascii="Calibri" w:hAnsi="Calibri" w:cs="Calibri"/>
                                <w:color w:val="auto"/>
                                <w:sz w:val="20"/>
                              </w:rPr>
                            </w:pPr>
                          </w:p>
                          <w:p w14:paraId="2B1A60CF" w14:textId="77777777"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532932" w:rsidRDefault="00532932" w:rsidP="00BC3E91">
                            <w:pPr>
                              <w:rPr>
                                <w:noProof/>
                              </w:rPr>
                            </w:pPr>
                            <w:r>
                              <w:rPr>
                                <w:noProof/>
                              </w:rPr>
                              <w:t xml:space="preserve">            </w:t>
                            </w:r>
                          </w:p>
                          <w:p w14:paraId="6DF870F1" w14:textId="77777777" w:rsidR="00532932" w:rsidRDefault="00532932" w:rsidP="00BC3E91"/>
                          <w:p w14:paraId="6F11AEE1" w14:textId="77777777" w:rsidR="00532932" w:rsidRDefault="00532932" w:rsidP="00BC3E91"/>
                          <w:p w14:paraId="146EEC25" w14:textId="77777777" w:rsidR="00532932" w:rsidRDefault="00532932" w:rsidP="00BC3E91"/>
                          <w:p w14:paraId="7E660B66" w14:textId="77777777" w:rsidR="00532932" w:rsidRDefault="00532932" w:rsidP="00BC3E91"/>
                          <w:p w14:paraId="2BD03E98" w14:textId="77777777" w:rsidR="00532932" w:rsidRDefault="00532932" w:rsidP="00BC3E91"/>
                          <w:p w14:paraId="6EFE0E7B" w14:textId="77777777" w:rsidR="00532932" w:rsidRDefault="00532932" w:rsidP="00BC3E91"/>
                          <w:p w14:paraId="237E668B" w14:textId="77777777" w:rsidR="00532932" w:rsidRDefault="00532932" w:rsidP="00BC3E91"/>
                          <w:p w14:paraId="43309EAA" w14:textId="77777777" w:rsidR="00532932" w:rsidRDefault="00532932" w:rsidP="00BC3E91"/>
                          <w:p w14:paraId="3B43B421" w14:textId="77777777" w:rsidR="00532932" w:rsidRDefault="00532932" w:rsidP="00BC3E91"/>
                          <w:p w14:paraId="2F621DB2" w14:textId="77777777" w:rsidR="00532932" w:rsidRDefault="00532932" w:rsidP="00BC3E91"/>
                          <w:p w14:paraId="621A08FC" w14:textId="77777777" w:rsidR="00532932" w:rsidRDefault="00532932" w:rsidP="00BC3E91"/>
                          <w:p w14:paraId="1BD784CA" w14:textId="77777777" w:rsidR="00532932" w:rsidRDefault="00532932" w:rsidP="00BC3E91"/>
                          <w:p w14:paraId="360DF9AC" w14:textId="77777777" w:rsidR="00532932" w:rsidRDefault="00532932" w:rsidP="00BC3E91"/>
                          <w:p w14:paraId="51300F7A" w14:textId="77777777" w:rsidR="00532932" w:rsidRPr="002D36B9" w:rsidRDefault="00532932" w:rsidP="00BC3E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6D8DE" id="Rectangle 14" o:spid="_x0000_s1034" style="position:absolute;margin-left:523.6pt;margin-top:9.1pt;width:209.25pt;height:540.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" filled="f" strokecolor="#002060" strokeweight="4.5pt">
                <v:textbox>
                  <w:txbxContent>
                    <w:p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 xml:space="preserve">Welcoming All Families </w:t>
                      </w:r>
                      <w:proofErr w:type="gramStart"/>
                      <w:r w:rsidRPr="00094C4A">
                        <w:rPr>
                          <w:rFonts w:ascii="Calibri" w:hAnsi="Calibri" w:cs="Calibri"/>
                          <w:i/>
                        </w:rPr>
                        <w:t>Into</w:t>
                      </w:r>
                      <w:proofErr w:type="gramEnd"/>
                      <w:r w:rsidRPr="00094C4A">
                        <w:rPr>
                          <w:rFonts w:ascii="Calibri" w:hAnsi="Calibri" w:cs="Calibri"/>
                          <w:i/>
                        </w:rPr>
                        <w:t xml:space="preserve"> The School Community</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 xml:space="preserve">Speaking Up </w:t>
                      </w:r>
                      <w:proofErr w:type="gramStart"/>
                      <w:r w:rsidRPr="00094C4A">
                        <w:rPr>
                          <w:rFonts w:ascii="Calibri" w:hAnsi="Calibri" w:cs="Calibri"/>
                          <w:i/>
                        </w:rPr>
                        <w:t>For</w:t>
                      </w:r>
                      <w:proofErr w:type="gramEnd"/>
                      <w:r w:rsidRPr="00094C4A">
                        <w:rPr>
                          <w:rFonts w:ascii="Calibri" w:hAnsi="Calibri" w:cs="Calibri"/>
                          <w:i/>
                        </w:rPr>
                        <w:t xml:space="preserve"> Every Child</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 xml:space="preserve">Collaborating </w:t>
                      </w:r>
                      <w:proofErr w:type="gramStart"/>
                      <w:r w:rsidRPr="00094C4A">
                        <w:rPr>
                          <w:rFonts w:ascii="Calibri" w:hAnsi="Calibri" w:cs="Calibri"/>
                          <w:i/>
                        </w:rPr>
                        <w:t>With</w:t>
                      </w:r>
                      <w:proofErr w:type="gramEnd"/>
                      <w:r w:rsidRPr="00094C4A">
                        <w:rPr>
                          <w:rFonts w:ascii="Calibri" w:hAnsi="Calibri" w:cs="Calibri"/>
                          <w:i/>
                        </w:rPr>
                        <w:t xml:space="preserve"> The Community</w:t>
                      </w:r>
                    </w:p>
                    <w:p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w:t>
                      </w:r>
                      <w:proofErr w:type="gramStart"/>
                      <w:r w:rsidRPr="00094C4A">
                        <w:rPr>
                          <w:rFonts w:ascii="Calibri" w:hAnsi="Calibri" w:cs="Calibri"/>
                          <w:color w:val="auto"/>
                          <w:sz w:val="20"/>
                        </w:rPr>
                        <w:t>provides assistance</w:t>
                      </w:r>
                      <w:proofErr w:type="gramEnd"/>
                      <w:r w:rsidRPr="00094C4A">
                        <w:rPr>
                          <w:rFonts w:ascii="Calibri" w:hAnsi="Calibri" w:cs="Calibri"/>
                          <w:color w:val="auto"/>
                          <w:sz w:val="20"/>
                        </w:rPr>
                        <w:t xml:space="preserv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rsidR="00532932" w:rsidRDefault="00532932" w:rsidP="00094C4A">
                      <w:pPr>
                        <w:spacing w:after="0" w:line="240" w:lineRule="auto"/>
                        <w:rPr>
                          <w:rFonts w:ascii="Calibri" w:hAnsi="Calibri" w:cs="Calibri"/>
                          <w:color w:val="auto"/>
                          <w:sz w:val="20"/>
                        </w:rPr>
                      </w:pPr>
                    </w:p>
                    <w:p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DD377C8" wp14:editId="0EEAFDB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rsidR="00532932" w:rsidRDefault="00532932" w:rsidP="00BC3E91">
                      <w:pPr>
                        <w:rPr>
                          <w:noProof/>
                        </w:rPr>
                      </w:pPr>
                      <w:r>
                        <w:rPr>
                          <w:noProof/>
                        </w:rPr>
                        <w:t xml:space="preserve">            </w:t>
                      </w:r>
                    </w:p>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Default="00532932" w:rsidP="00BC3E91"/>
                    <w:p w:rsidR="00532932" w:rsidRPr="002D36B9" w:rsidRDefault="00532932" w:rsidP="00BC3E91">
                      <w:pPr>
                        <w:spacing w:after="0"/>
                        <w:jc w:val="center"/>
                        <w:rPr>
                          <w:color w:val="000000" w:themeColor="text1"/>
                        </w:rPr>
                      </w:pPr>
                    </w:p>
                  </w:txbxContent>
                </v:textbox>
                <w10:wrap anchorx="margin"/>
              </v:rec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750E08" w:rsidRPr="007A3721" w14:paraId="05E46902" w14:textId="77777777" w:rsidTr="002B4654">
        <w:trPr>
          <w:trHeight w:hRule="exact" w:val="10800"/>
          <w:jc w:val="center"/>
        </w:trPr>
        <w:tc>
          <w:tcPr>
            <w:tcW w:w="3840" w:type="dxa"/>
          </w:tcPr>
          <w:p w14:paraId="656C7FE6" w14:textId="77777777" w:rsidR="004D47CA" w:rsidRPr="004D47CA" w:rsidRDefault="001A0267" w:rsidP="004D47CA">
            <w:pPr>
              <w:spacing w:after="0" w:line="240" w:lineRule="auto"/>
              <w:ind w:right="151"/>
              <w:rPr>
                <w:color w:val="auto"/>
              </w:rPr>
            </w:pPr>
            <w:r w:rsidRPr="00E0530F">
              <w:rPr>
                <w:noProof/>
                <w:lang w:eastAsia="en-US"/>
              </w:rPr>
              <mc:AlternateContent>
                <mc:Choice Requires="wps">
                  <w:drawing>
                    <wp:anchor distT="0" distB="0" distL="114300" distR="114300" simplePos="0" relativeHeight="251658256" behindDoc="0" locked="0" layoutInCell="1" allowOverlap="1" wp14:anchorId="4EDC16D2" wp14:editId="6C6467BA">
                      <wp:simplePos x="0" y="0"/>
                      <wp:positionH relativeFrom="column">
                        <wp:posOffset>-123334</wp:posOffset>
                      </wp:positionH>
                      <wp:positionV relativeFrom="paragraph">
                        <wp:posOffset>471</wp:posOffset>
                      </wp:positionV>
                      <wp:extent cx="2571750" cy="508000"/>
                      <wp:effectExtent l="19050" t="19050" r="19050" b="25400"/>
                      <wp:wrapNone/>
                      <wp:docPr id="16" name="Text Box 16"/>
                      <wp:cNvGraphicFramePr/>
                      <a:graphic xmlns:a="http://schemas.openxmlformats.org/drawingml/2006/main">
                        <a:graphicData uri="http://schemas.microsoft.com/office/word/2010/wordprocessingShape">
                          <wps:wsp>
                            <wps:cNvSpPr txBox="1"/>
                            <wps:spPr>
                              <a:xfrm>
                                <a:off x="0" y="0"/>
                                <a:ext cx="2571750" cy="508000"/>
                              </a:xfrm>
                              <a:prstGeom prst="rect">
                                <a:avLst/>
                              </a:prstGeom>
                              <a:solidFill>
                                <a:srgbClr val="002060"/>
                              </a:solidFill>
                              <a:ln w="28575">
                                <a:solidFill>
                                  <a:srgbClr val="FFC000"/>
                                </a:solidFill>
                              </a:ln>
                            </wps:spPr>
                            <wps:txbx>
                              <w:txbxContent>
                                <w:p w14:paraId="02CC4E93" w14:textId="77777777"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1045" id="Text Box 16" o:spid="_x0000_s1035" type="#_x0000_t202" style="position:absolute;margin-left:-9.7pt;margin-top:.05pt;width:202.5pt;height:4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" fillcolor="#002060" strokecolor="#ffc000" strokeweight="2.25pt">
                      <v:textbox>
                        <w:txbxContent>
                          <w:p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v:textbox>
                    </v:shape>
                  </w:pict>
                </mc:Fallback>
              </mc:AlternateContent>
            </w:r>
          </w:p>
          <w:p w14:paraId="0E738901" w14:textId="77777777" w:rsidR="00BE6E62" w:rsidRDefault="00BE6E62" w:rsidP="00094C4A">
            <w:pPr>
              <w:tabs>
                <w:tab w:val="left" w:pos="2599"/>
              </w:tabs>
              <w:spacing w:after="0" w:line="240" w:lineRule="auto"/>
              <w:rPr>
                <w:rFonts w:ascii="Calibri" w:hAnsi="Calibri" w:cs="Calibri"/>
                <w:sz w:val="20"/>
              </w:rPr>
            </w:pPr>
          </w:p>
          <w:p w14:paraId="015B94CE" w14:textId="77777777" w:rsidR="001A0267" w:rsidRDefault="001A0267" w:rsidP="00094C4A">
            <w:pPr>
              <w:tabs>
                <w:tab w:val="left" w:pos="2599"/>
              </w:tabs>
              <w:spacing w:after="0" w:line="240" w:lineRule="auto"/>
              <w:rPr>
                <w:rFonts w:ascii="Calibri" w:hAnsi="Calibri" w:cs="Calibri"/>
                <w:color w:val="auto"/>
                <w:sz w:val="20"/>
              </w:rPr>
            </w:pPr>
          </w:p>
          <w:p w14:paraId="3168411C" w14:textId="77777777" w:rsidR="001A0267" w:rsidRDefault="001A0267" w:rsidP="00094C4A">
            <w:pPr>
              <w:tabs>
                <w:tab w:val="left" w:pos="2599"/>
              </w:tabs>
              <w:spacing w:after="0" w:line="240" w:lineRule="auto"/>
              <w:rPr>
                <w:rFonts w:ascii="Calibri" w:hAnsi="Calibri" w:cs="Calibri"/>
                <w:color w:val="auto"/>
                <w:sz w:val="20"/>
              </w:rPr>
            </w:pPr>
          </w:p>
          <w:p w14:paraId="07969157" w14:textId="77777777" w:rsidR="004D47CA" w:rsidRPr="009C3F2B" w:rsidRDefault="004D47CA" w:rsidP="00094C4A">
            <w:pPr>
              <w:tabs>
                <w:tab w:val="left" w:pos="2599"/>
              </w:tabs>
              <w:spacing w:after="0" w:line="240" w:lineRule="auto"/>
              <w:rPr>
                <w:rFonts w:ascii="Calibri" w:hAnsi="Calibri" w:cs="Calibri"/>
                <w:color w:val="auto"/>
                <w:sz w:val="24"/>
                <w:szCs w:val="24"/>
              </w:rPr>
            </w:pPr>
            <w:r w:rsidRPr="009C3F2B">
              <w:rPr>
                <w:rFonts w:ascii="Calibri" w:hAnsi="Calibri" w:cs="Calibri"/>
                <w:color w:val="auto"/>
                <w:sz w:val="20"/>
              </w:rPr>
              <w:t>The MCSD Parent and Family Engagement Policy has been developed jointly and agreed upon with parents and family members of children participating in Title I, Part A programs as evidenced by the collaboration of parents, school, and district personnel. This plan was adopted by the Muscogee County School Distr</w:t>
            </w:r>
            <w:r w:rsidR="00871D54" w:rsidRPr="009C3F2B">
              <w:rPr>
                <w:rFonts w:ascii="Calibri" w:hAnsi="Calibri" w:cs="Calibri"/>
                <w:color w:val="auto"/>
                <w:sz w:val="20"/>
              </w:rPr>
              <w:t>ict on May 27, 2021</w:t>
            </w:r>
            <w:r w:rsidRPr="009C3F2B">
              <w:rPr>
                <w:rFonts w:ascii="Calibri" w:hAnsi="Calibri" w:cs="Calibri"/>
                <w:color w:val="auto"/>
                <w:sz w:val="20"/>
              </w:rPr>
              <w:t xml:space="preserve"> an</w:t>
            </w:r>
            <w:r w:rsidR="0003480C" w:rsidRPr="009C3F2B">
              <w:rPr>
                <w:rFonts w:ascii="Calibri" w:hAnsi="Calibri" w:cs="Calibri"/>
                <w:color w:val="auto"/>
                <w:sz w:val="20"/>
              </w:rPr>
              <w:t>d will be in effect for the 202</w:t>
            </w:r>
            <w:r w:rsidR="00CE1671">
              <w:rPr>
                <w:rFonts w:ascii="Calibri" w:hAnsi="Calibri" w:cs="Calibri"/>
                <w:color w:val="auto"/>
                <w:sz w:val="20"/>
              </w:rPr>
              <w:t>2</w:t>
            </w:r>
            <w:r w:rsidR="0003480C" w:rsidRPr="009C3F2B">
              <w:rPr>
                <w:rFonts w:ascii="Calibri" w:hAnsi="Calibri" w:cs="Calibri"/>
                <w:color w:val="auto"/>
                <w:sz w:val="20"/>
              </w:rPr>
              <w:t>-202</w:t>
            </w:r>
            <w:r w:rsidR="00CE1671">
              <w:rPr>
                <w:rFonts w:ascii="Calibri" w:hAnsi="Calibri" w:cs="Calibri"/>
                <w:color w:val="auto"/>
                <w:sz w:val="20"/>
              </w:rPr>
              <w:t>3</w:t>
            </w:r>
            <w:r w:rsidRPr="009C3F2B">
              <w:rPr>
                <w:rFonts w:ascii="Calibri" w:hAnsi="Calibri" w:cs="Calibri"/>
                <w:color w:val="auto"/>
                <w:sz w:val="20"/>
              </w:rPr>
              <w:t xml:space="preserve"> academic school year. The school district will distribute this plan in multiple ways to all parents of participating Title I, Part A child</w:t>
            </w:r>
            <w:r w:rsidR="00871D54" w:rsidRPr="009C3F2B">
              <w:rPr>
                <w:rFonts w:ascii="Calibri" w:hAnsi="Calibri" w:cs="Calibri"/>
                <w:color w:val="auto"/>
                <w:sz w:val="20"/>
              </w:rPr>
              <w:t xml:space="preserve">ren on or before September </w:t>
            </w:r>
            <w:r w:rsidR="00CE1671">
              <w:rPr>
                <w:rFonts w:ascii="Calibri" w:hAnsi="Calibri" w:cs="Calibri"/>
                <w:color w:val="auto"/>
                <w:sz w:val="20"/>
              </w:rPr>
              <w:t>2</w:t>
            </w:r>
            <w:r w:rsidR="00871D54" w:rsidRPr="009C3F2B">
              <w:rPr>
                <w:rFonts w:ascii="Calibri" w:hAnsi="Calibri" w:cs="Calibri"/>
                <w:color w:val="auto"/>
                <w:sz w:val="20"/>
              </w:rPr>
              <w:t>, 202</w:t>
            </w:r>
            <w:r w:rsidR="00CE1671">
              <w:rPr>
                <w:rFonts w:ascii="Calibri" w:hAnsi="Calibri" w:cs="Calibri"/>
                <w:color w:val="auto"/>
                <w:sz w:val="20"/>
              </w:rPr>
              <w:t>2</w:t>
            </w:r>
            <w:r w:rsidRPr="009C3F2B">
              <w:rPr>
                <w:rFonts w:ascii="Calibri" w:hAnsi="Calibri" w:cs="Calibri"/>
                <w:color w:val="auto"/>
                <w:sz w:val="20"/>
              </w:rPr>
              <w:t>.</w:t>
            </w:r>
          </w:p>
          <w:p w14:paraId="36525E22" w14:textId="77777777" w:rsidR="00750E08" w:rsidRPr="004D47CA" w:rsidRDefault="004D47CA" w:rsidP="004D47CA">
            <w:pPr>
              <w:ind w:firstLine="720"/>
            </w:pPr>
            <w:r>
              <w:rPr>
                <w:noProof/>
                <w:lang w:eastAsia="en-US"/>
              </w:rPr>
              <mc:AlternateContent>
                <mc:Choice Requires="wps">
                  <w:drawing>
                    <wp:anchor distT="0" distB="0" distL="114300" distR="114300" simplePos="0" relativeHeight="251658255" behindDoc="0" locked="0" layoutInCell="1" allowOverlap="1" wp14:anchorId="62EC4AEC" wp14:editId="1E031F6C">
                      <wp:simplePos x="0" y="0"/>
                      <wp:positionH relativeFrom="column">
                        <wp:posOffset>-83532</wp:posOffset>
                      </wp:positionH>
                      <wp:positionV relativeFrom="paragraph">
                        <wp:posOffset>218597</wp:posOffset>
                      </wp:positionV>
                      <wp:extent cx="2428875" cy="3872865"/>
                      <wp:effectExtent l="19050" t="19050" r="47625" b="32385"/>
                      <wp:wrapNone/>
                      <wp:docPr id="12" name="Rectangle 12"/>
                      <wp:cNvGraphicFramePr/>
                      <a:graphic xmlns:a="http://schemas.openxmlformats.org/drawingml/2006/main">
                        <a:graphicData uri="http://schemas.microsoft.com/office/word/2010/wordprocessingShape">
                          <wps:wsp>
                            <wps:cNvSpPr/>
                            <wps:spPr>
                              <a:xfrm>
                                <a:off x="0" y="0"/>
                                <a:ext cx="2428875" cy="3872865"/>
                              </a:xfrm>
                              <a:prstGeom prst="rect">
                                <a:avLst/>
                              </a:prstGeom>
                              <a:solidFill>
                                <a:srgbClr val="002060"/>
                              </a:solidFill>
                              <a:ln w="57150" cap="flat" cmpd="sng" algn="ctr">
                                <a:solidFill>
                                  <a:srgbClr val="FFC000"/>
                                </a:solidFill>
                                <a:prstDash val="solid"/>
                                <a:miter lim="800000"/>
                              </a:ln>
                              <a:effectLst/>
                            </wps:spPr>
                            <wps:txbx>
                              <w:txbxContent>
                                <w:p w14:paraId="58087DAE" w14:textId="77777777"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14:paraId="58CA5B25" w14:textId="77777777"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532932" w:rsidRDefault="00532932" w:rsidP="004D47CA">
                                  <w:pPr>
                                    <w:spacing w:after="0"/>
                                    <w:jc w:val="center"/>
                                  </w:pPr>
                                </w:p>
                                <w:p w14:paraId="2DA0D6A6" w14:textId="77777777" w:rsidR="00532932" w:rsidRDefault="00532932" w:rsidP="004D47CA">
                                  <w:pPr>
                                    <w:spacing w:after="0"/>
                                    <w:jc w:val="center"/>
                                  </w:pPr>
                                </w:p>
                                <w:p w14:paraId="0E575FA5" w14:textId="77777777" w:rsidR="00532932" w:rsidRDefault="00532932" w:rsidP="004D47CA">
                                  <w:pPr>
                                    <w:spacing w:after="0"/>
                                    <w:jc w:val="center"/>
                                  </w:pPr>
                                </w:p>
                                <w:p w14:paraId="48FCFF67" w14:textId="77777777" w:rsidR="00532932" w:rsidRDefault="00532932" w:rsidP="004D47CA">
                                  <w:pPr>
                                    <w:spacing w:after="0"/>
                                    <w:jc w:val="center"/>
                                  </w:pPr>
                                </w:p>
                                <w:p w14:paraId="2CDEF0AE" w14:textId="77777777" w:rsidR="00532932" w:rsidRDefault="00532932" w:rsidP="004D47CA">
                                  <w:pPr>
                                    <w:spacing w:after="0"/>
                                    <w:jc w:val="center"/>
                                  </w:pPr>
                                </w:p>
                                <w:p w14:paraId="7FC40A04" w14:textId="77777777" w:rsidR="00532932" w:rsidRDefault="00532932" w:rsidP="004D47CA">
                                  <w:pPr>
                                    <w:spacing w:after="0"/>
                                    <w:jc w:val="center"/>
                                  </w:pPr>
                                </w:p>
                                <w:p w14:paraId="1EC12E3F" w14:textId="77777777" w:rsidR="00532932" w:rsidRDefault="00532932" w:rsidP="004D47CA">
                                  <w:pPr>
                                    <w:spacing w:after="0"/>
                                    <w:jc w:val="center"/>
                                  </w:pPr>
                                </w:p>
                                <w:p w14:paraId="7417E4D9" w14:textId="77777777" w:rsidR="00532932" w:rsidRPr="007C4B28" w:rsidRDefault="00532932" w:rsidP="004D47CA">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1B2C6" id="Rectangle 12" o:spid="_x0000_s1036" style="position:absolute;left:0;text-align:left;margin-left:-6.6pt;margin-top:17.2pt;width:191.25pt;height:30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" fillcolor="#002060" strokecolor="#ffc000" strokeweight="4.5pt">
                      <v:textbox>
                        <w:txbxContent>
                          <w:p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rsidR="00532932" w:rsidRDefault="00532932" w:rsidP="004D47CA">
                            <w:pPr>
                              <w:spacing w:after="0"/>
                              <w:jc w:val="center"/>
                            </w:pPr>
                          </w:p>
                          <w:p w:rsidR="00532932" w:rsidRDefault="00532932" w:rsidP="004D47CA">
                            <w:pPr>
                              <w:spacing w:after="0"/>
                              <w:jc w:val="center"/>
                            </w:pPr>
                          </w:p>
                          <w:p w:rsidR="00532932" w:rsidRDefault="00532932" w:rsidP="004D47CA">
                            <w:pPr>
                              <w:spacing w:after="0"/>
                              <w:jc w:val="center"/>
                            </w:pPr>
                          </w:p>
                          <w:p w:rsidR="00532932" w:rsidRDefault="00532932" w:rsidP="004D47CA">
                            <w:pPr>
                              <w:spacing w:after="0"/>
                              <w:jc w:val="center"/>
                            </w:pPr>
                          </w:p>
                          <w:p w:rsidR="00532932" w:rsidRDefault="00532932" w:rsidP="004D47CA">
                            <w:pPr>
                              <w:spacing w:after="0"/>
                              <w:jc w:val="center"/>
                            </w:pPr>
                          </w:p>
                          <w:p w:rsidR="00532932" w:rsidRDefault="00532932" w:rsidP="004D47CA">
                            <w:pPr>
                              <w:spacing w:after="0"/>
                              <w:jc w:val="center"/>
                            </w:pPr>
                          </w:p>
                          <w:p w:rsidR="00532932" w:rsidRDefault="00532932" w:rsidP="004D47CA">
                            <w:pPr>
                              <w:spacing w:after="0"/>
                              <w:jc w:val="center"/>
                            </w:pPr>
                          </w:p>
                          <w:p w:rsidR="00532932" w:rsidRPr="007C4B28" w:rsidRDefault="00532932" w:rsidP="004D47CA">
                            <w:pPr>
                              <w:spacing w:after="0"/>
                              <w:jc w:val="center"/>
                              <w:rPr>
                                <w:color w:val="000000" w:themeColor="text1"/>
                              </w:rPr>
                            </w:pPr>
                          </w:p>
                        </w:txbxContent>
                      </v:textbox>
                    </v:rect>
                  </w:pict>
                </mc:Fallback>
              </mc:AlternateContent>
            </w:r>
          </w:p>
        </w:tc>
        <w:tc>
          <w:tcPr>
            <w:tcW w:w="713" w:type="dxa"/>
          </w:tcPr>
          <w:p w14:paraId="10F1FDEE" w14:textId="77777777" w:rsidR="00750E08" w:rsidRPr="007A3721" w:rsidRDefault="00750E08" w:rsidP="00750E08">
            <w:pPr>
              <w:rPr>
                <w:color w:val="auto"/>
              </w:rPr>
            </w:pPr>
          </w:p>
        </w:tc>
        <w:tc>
          <w:tcPr>
            <w:tcW w:w="713" w:type="dxa"/>
          </w:tcPr>
          <w:p w14:paraId="2EA75ED7" w14:textId="77777777" w:rsidR="00750E08" w:rsidRPr="007A3721" w:rsidRDefault="00750E08" w:rsidP="00750E08">
            <w:pPr>
              <w:rPr>
                <w:color w:val="auto"/>
              </w:rPr>
            </w:pPr>
          </w:p>
        </w:tc>
        <w:tc>
          <w:tcPr>
            <w:tcW w:w="3843" w:type="dxa"/>
          </w:tcPr>
          <w:p w14:paraId="65EE2D9A" w14:textId="77777777" w:rsidR="00532932" w:rsidRPr="00440772" w:rsidRDefault="001A0267" w:rsidP="00C43BB7">
            <w:pPr>
              <w:spacing w:line="240" w:lineRule="auto"/>
              <w:ind w:right="601"/>
              <w:rPr>
                <w:rFonts w:ascii="Calibri" w:eastAsia="Times New Roman" w:hAnsi="Calibri" w:cs="Calibri"/>
                <w:sz w:val="19"/>
                <w:szCs w:val="19"/>
              </w:rPr>
            </w:pPr>
            <w:r w:rsidRPr="00440772">
              <w:rPr>
                <w:noProof/>
                <w:color w:val="auto"/>
                <w:sz w:val="19"/>
                <w:szCs w:val="19"/>
                <w:lang w:eastAsia="en-US"/>
              </w:rPr>
              <mc:AlternateContent>
                <mc:Choice Requires="wps">
                  <w:drawing>
                    <wp:anchor distT="0" distB="0" distL="114300" distR="114300" simplePos="0" relativeHeight="251658257" behindDoc="0" locked="0" layoutInCell="1" allowOverlap="1" wp14:anchorId="78D923FC" wp14:editId="3D466BC4">
                      <wp:simplePos x="0" y="0"/>
                      <wp:positionH relativeFrom="margin">
                        <wp:posOffset>18415</wp:posOffset>
                      </wp:positionH>
                      <wp:positionV relativeFrom="paragraph">
                        <wp:posOffset>-78020</wp:posOffset>
                      </wp:positionV>
                      <wp:extent cx="2405063" cy="404813"/>
                      <wp:effectExtent l="19050" t="19050" r="14605" b="14605"/>
                      <wp:wrapNone/>
                      <wp:docPr id="20" name="Text Box 20"/>
                      <wp:cNvGraphicFramePr/>
                      <a:graphic xmlns:a="http://schemas.openxmlformats.org/drawingml/2006/main">
                        <a:graphicData uri="http://schemas.microsoft.com/office/word/2010/wordprocessingShape">
                          <wps:wsp>
                            <wps:cNvSpPr txBox="1"/>
                            <wps:spPr>
                              <a:xfrm>
                                <a:off x="0" y="0"/>
                                <a:ext cx="2405063" cy="404813"/>
                              </a:xfrm>
                              <a:prstGeom prst="rect">
                                <a:avLst/>
                              </a:prstGeom>
                              <a:solidFill>
                                <a:srgbClr val="002060"/>
                              </a:solidFill>
                              <a:ln w="28575">
                                <a:solidFill>
                                  <a:srgbClr val="FFC000"/>
                                </a:solidFill>
                              </a:ln>
                            </wps:spPr>
                            <wps:txbx>
                              <w:txbxContent>
                                <w:p w14:paraId="23AA91BD" w14:textId="77777777"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BF1CB" id="Text Box 20" o:spid="_x0000_s1037" type="#_x0000_t202" style="position:absolute;margin-left:1.45pt;margin-top:-6.15pt;width:189.4pt;height:31.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" fillcolor="#002060" strokecolor="#ffc000" strokeweight="2.25pt">
                      <v:textbox>
                        <w:txbxContent>
                          <w:p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v:textbox>
                      <w10:wrap anchorx="margin"/>
                    </v:shape>
                  </w:pict>
                </mc:Fallback>
              </mc:AlternateContent>
            </w:r>
          </w:p>
          <w:p w14:paraId="7D58626E" w14:textId="77777777" w:rsidR="001A0267" w:rsidRPr="00440772" w:rsidRDefault="001A0267" w:rsidP="001A0267">
            <w:pPr>
              <w:pStyle w:val="ListParagraph"/>
              <w:spacing w:after="160" w:line="259" w:lineRule="auto"/>
              <w:rPr>
                <w:rFonts w:ascii="Calibri" w:eastAsia="Times New Roman" w:hAnsi="Calibri" w:cs="Calibri"/>
                <w:sz w:val="19"/>
                <w:szCs w:val="19"/>
              </w:rPr>
            </w:pPr>
          </w:p>
          <w:p w14:paraId="42C50EF8" w14:textId="77777777" w:rsidR="00440772"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sz w:val="19"/>
                <w:szCs w:val="19"/>
              </w:rPr>
              <w:t xml:space="preserve">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w:t>
            </w:r>
            <w:proofErr w:type="spellStart"/>
            <w:r w:rsidRPr="00440772">
              <w:rPr>
                <w:rFonts w:ascii="Calibri" w:hAnsi="Calibri" w:cs="Calibri"/>
                <w:sz w:val="19"/>
                <w:szCs w:val="19"/>
              </w:rPr>
              <w:t>GaTSS</w:t>
            </w:r>
            <w:proofErr w:type="spellEnd"/>
            <w:r w:rsidRPr="00440772">
              <w:rPr>
                <w:rFonts w:ascii="Calibri" w:hAnsi="Calibri" w:cs="Calibri"/>
                <w:sz w:val="19"/>
                <w:szCs w:val="19"/>
              </w:rPr>
              <w:t xml:space="preserve"> Fidelity of Implementation Rubric in 80% of MCSD schools.</w:t>
            </w:r>
          </w:p>
          <w:p w14:paraId="1CDC276C" w14:textId="77777777" w:rsidR="00440772" w:rsidRPr="00440772" w:rsidRDefault="00440772" w:rsidP="00440772">
            <w:pPr>
              <w:pStyle w:val="ListParagraph"/>
              <w:spacing w:after="160" w:line="259" w:lineRule="auto"/>
              <w:rPr>
                <w:rFonts w:ascii="Calibri" w:hAnsi="Calibri" w:cs="Calibri"/>
                <w:sz w:val="19"/>
                <w:szCs w:val="19"/>
              </w:rPr>
            </w:pPr>
          </w:p>
          <w:p w14:paraId="44E12038" w14:textId="77777777" w:rsidR="00190AAB"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iCs/>
                <w:sz w:val="19"/>
                <w:szCs w:val="19"/>
              </w:rPr>
              <w:t xml:space="preserve">By July 2026, 80% of MCSD schools will implement data-based decision-making processes at a level 4 rating or higher as measured by the School </w:t>
            </w:r>
            <w:proofErr w:type="spellStart"/>
            <w:r w:rsidRPr="00440772">
              <w:rPr>
                <w:rFonts w:ascii="Calibri" w:hAnsi="Calibri" w:cs="Calibri"/>
                <w:iCs/>
                <w:sz w:val="19"/>
                <w:szCs w:val="19"/>
              </w:rPr>
              <w:t>GaTSS</w:t>
            </w:r>
            <w:proofErr w:type="spellEnd"/>
            <w:r w:rsidRPr="00440772">
              <w:rPr>
                <w:rFonts w:ascii="Calibri" w:hAnsi="Calibri" w:cs="Calibri"/>
                <w:iCs/>
                <w:sz w:val="19"/>
                <w:szCs w:val="19"/>
              </w:rPr>
              <w:t xml:space="preserve"> Fidelity of Implementation Rubric.</w:t>
            </w:r>
          </w:p>
          <w:p w14:paraId="0B9DD0D9" w14:textId="77777777" w:rsidR="00440772" w:rsidRPr="00440772" w:rsidRDefault="00440772" w:rsidP="00190AAB">
            <w:pPr>
              <w:pStyle w:val="ListParagraph"/>
              <w:rPr>
                <w:rFonts w:ascii="Calibri" w:eastAsia="Times New Roman" w:hAnsi="Calibri" w:cs="Calibri"/>
                <w:sz w:val="19"/>
                <w:szCs w:val="19"/>
              </w:rPr>
            </w:pPr>
          </w:p>
          <w:p w14:paraId="4061D9C4" w14:textId="77777777" w:rsidR="00440772" w:rsidRPr="00440772" w:rsidRDefault="00440772" w:rsidP="00440772">
            <w:pPr>
              <w:pStyle w:val="ListParagraph"/>
              <w:numPr>
                <w:ilvl w:val="0"/>
                <w:numId w:val="22"/>
              </w:numPr>
              <w:spacing w:after="160" w:line="259" w:lineRule="auto"/>
              <w:rPr>
                <w:rFonts w:ascii="Calibri" w:eastAsia="Times New Roman" w:hAnsi="Calibri" w:cs="Calibri"/>
                <w:sz w:val="19"/>
                <w:szCs w:val="19"/>
              </w:rPr>
            </w:pPr>
            <w:r w:rsidRPr="00440772">
              <w:rPr>
                <w:rFonts w:ascii="Calibri" w:eastAsia="Times New Roman" w:hAnsi="Calibri" w:cs="Calibri"/>
                <w:sz w:val="19"/>
                <w:szCs w:val="19"/>
              </w:rPr>
              <w:t>By July 2026, MCSD will provide differentiated professional development for all employee groups, and 80% of all MCSD employees will engage in self-selected, differentiated professional development opportunities.</w:t>
            </w:r>
          </w:p>
          <w:p w14:paraId="04EC123E" w14:textId="77777777" w:rsidR="00440772" w:rsidRPr="00440772" w:rsidRDefault="00440772" w:rsidP="00440772">
            <w:pPr>
              <w:pStyle w:val="ListParagraph"/>
              <w:rPr>
                <w:rFonts w:ascii="Calibri" w:eastAsia="Times New Roman" w:hAnsi="Calibri" w:cs="Calibri"/>
                <w:sz w:val="19"/>
                <w:szCs w:val="19"/>
              </w:rPr>
            </w:pPr>
          </w:p>
          <w:p w14:paraId="6F84866C" w14:textId="77777777" w:rsidR="00750E08" w:rsidRPr="00440772" w:rsidRDefault="00440772" w:rsidP="00440772">
            <w:pPr>
              <w:pStyle w:val="ListParagraph"/>
              <w:numPr>
                <w:ilvl w:val="0"/>
                <w:numId w:val="22"/>
              </w:numPr>
              <w:spacing w:after="160" w:line="259" w:lineRule="auto"/>
              <w:rPr>
                <w:rFonts w:ascii="Calibri" w:eastAsia="Times New Roman" w:hAnsi="Calibri" w:cs="Calibri"/>
                <w:sz w:val="18"/>
                <w:szCs w:val="18"/>
              </w:rPr>
            </w:pPr>
            <w:r w:rsidRPr="00440772">
              <w:rPr>
                <w:rFonts w:ascii="Calibri" w:eastAsia="Times New Roman" w:hAnsi="Calibri" w:cs="Calibri"/>
                <w:sz w:val="19"/>
                <w:szCs w:val="19"/>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p>
        </w:tc>
        <w:tc>
          <w:tcPr>
            <w:tcW w:w="720" w:type="dxa"/>
          </w:tcPr>
          <w:p w14:paraId="4A25DC63" w14:textId="77777777" w:rsidR="00750E08" w:rsidRPr="007A3721" w:rsidRDefault="00750E08" w:rsidP="00750E08">
            <w:pPr>
              <w:rPr>
                <w:color w:val="auto"/>
              </w:rPr>
            </w:pPr>
          </w:p>
        </w:tc>
        <w:tc>
          <w:tcPr>
            <w:tcW w:w="720" w:type="dxa"/>
          </w:tcPr>
          <w:p w14:paraId="2984A53F" w14:textId="77777777" w:rsidR="00750E08" w:rsidRPr="00A55CC8" w:rsidRDefault="00750E08" w:rsidP="00750E08">
            <w:pPr>
              <w:rPr>
                <w:color w:val="auto"/>
              </w:rPr>
            </w:pPr>
          </w:p>
        </w:tc>
        <w:tc>
          <w:tcPr>
            <w:tcW w:w="3851" w:type="dxa"/>
          </w:tcPr>
          <w:p w14:paraId="60C42F3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615415D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71D6B02B" w14:textId="77777777" w:rsidR="00750E08" w:rsidRPr="00A55CC8" w:rsidRDefault="00750E08" w:rsidP="00750E08">
            <w:pPr>
              <w:rPr>
                <w:color w:val="auto"/>
              </w:rPr>
            </w:pPr>
          </w:p>
          <w:p w14:paraId="5431645F" w14:textId="77777777" w:rsidR="00750E08" w:rsidRPr="00A55CC8" w:rsidRDefault="00750E08" w:rsidP="00750E08">
            <w:pPr>
              <w:autoSpaceDE w:val="0"/>
              <w:autoSpaceDN w:val="0"/>
              <w:adjustRightInd w:val="0"/>
              <w:spacing w:after="0" w:line="240" w:lineRule="auto"/>
              <w:ind w:left="90" w:right="601"/>
              <w:rPr>
                <w:rFonts w:ascii="Calibri" w:hAnsi="Calibri" w:cs="Calibri"/>
                <w:color w:val="auto"/>
              </w:rPr>
            </w:pPr>
          </w:p>
        </w:tc>
      </w:tr>
      <w:tr w:rsidR="00750E08" w14:paraId="11AF8311" w14:textId="77777777" w:rsidTr="002B4654">
        <w:trPr>
          <w:trHeight w:hRule="exact" w:val="10800"/>
          <w:jc w:val="center"/>
        </w:trPr>
        <w:tc>
          <w:tcPr>
            <w:tcW w:w="3840" w:type="dxa"/>
          </w:tcPr>
          <w:p w14:paraId="269D12B2" w14:textId="77777777" w:rsidR="00750E08" w:rsidRDefault="00750E08" w:rsidP="00750E08">
            <w:pPr>
              <w:spacing w:line="240" w:lineRule="auto"/>
              <w:ind w:right="241"/>
              <w:rPr>
                <w:rFonts w:cstheme="minorHAnsi"/>
                <w:szCs w:val="18"/>
                <w:highlight w:val="yellow"/>
              </w:rPr>
            </w:pPr>
            <w:r w:rsidRPr="00E0530F">
              <w:rPr>
                <w:noProof/>
                <w:lang w:eastAsia="en-US"/>
              </w:rPr>
              <w:lastRenderedPageBreak/>
              <mc:AlternateContent>
                <mc:Choice Requires="wps">
                  <w:drawing>
                    <wp:anchor distT="0" distB="0" distL="114300" distR="114300" simplePos="0" relativeHeight="251658249" behindDoc="0" locked="0" layoutInCell="1" allowOverlap="1" wp14:anchorId="51A1035C" wp14:editId="290AD35D">
                      <wp:simplePos x="0" y="0"/>
                      <wp:positionH relativeFrom="column">
                        <wp:posOffset>-47625</wp:posOffset>
                      </wp:positionH>
                      <wp:positionV relativeFrom="paragraph">
                        <wp:posOffset>7018</wp:posOffset>
                      </wp:positionV>
                      <wp:extent cx="2366262" cy="533400"/>
                      <wp:effectExtent l="19050" t="19050" r="15240" b="19050"/>
                      <wp:wrapNone/>
                      <wp:docPr id="51" name="Text Box 51"/>
                      <wp:cNvGraphicFramePr/>
                      <a:graphic xmlns:a="http://schemas.openxmlformats.org/drawingml/2006/main">
                        <a:graphicData uri="http://schemas.microsoft.com/office/word/2010/wordprocessingShape">
                          <wps:wsp>
                            <wps:cNvSpPr txBox="1"/>
                            <wps:spPr>
                              <a:xfrm>
                                <a:off x="0" y="0"/>
                                <a:ext cx="2366262" cy="533400"/>
                              </a:xfrm>
                              <a:prstGeom prst="rect">
                                <a:avLst/>
                              </a:prstGeom>
                              <a:solidFill>
                                <a:srgbClr val="002060"/>
                              </a:solidFill>
                              <a:ln w="28575">
                                <a:solidFill>
                                  <a:srgbClr val="FFC000"/>
                                </a:solidFill>
                              </a:ln>
                            </wps:spPr>
                            <wps:txbx>
                              <w:txbxContent>
                                <w:p w14:paraId="2F4B9B11" w14:textId="77777777"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A99D" id="Text Box 51" o:spid="_x0000_s1038" type="#_x0000_t202" style="position:absolute;margin-left:-3.75pt;margin-top:.55pt;width:186.3pt;height: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" fillcolor="#002060" strokecolor="#ffc000" strokeweight="2.25pt">
                      <v:textbox>
                        <w:txbxContent>
                          <w:p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w:t>
                            </w:r>
                            <w:proofErr w:type="gramStart"/>
                            <w:r w:rsidRPr="00522746">
                              <w:rPr>
                                <w:rFonts w:ascii="Calibri" w:hAnsi="Calibri"/>
                                <w:b/>
                                <w:color w:val="FFC000"/>
                                <w:sz w:val="24"/>
                                <w:szCs w:val="24"/>
                              </w:rPr>
                              <w:t>The</w:t>
                            </w:r>
                            <w:proofErr w:type="gramEnd"/>
                            <w:r w:rsidRPr="00522746">
                              <w:rPr>
                                <w:rFonts w:ascii="Calibri" w:hAnsi="Calibri"/>
                                <w:b/>
                                <w:color w:val="FFC000"/>
                                <w:sz w:val="24"/>
                                <w:szCs w:val="24"/>
                              </w:rPr>
                              <w:t xml:space="preserve"> Parent and Family Engagement Policy </w:t>
                            </w:r>
                          </w:p>
                        </w:txbxContent>
                      </v:textbox>
                    </v:shape>
                  </w:pict>
                </mc:Fallback>
              </mc:AlternateContent>
            </w:r>
          </w:p>
          <w:p w14:paraId="72E30D81" w14:textId="77777777" w:rsidR="001A0267" w:rsidRDefault="001A0267" w:rsidP="00750E08">
            <w:pPr>
              <w:spacing w:after="0" w:line="240" w:lineRule="auto"/>
              <w:rPr>
                <w:rFonts w:ascii="Calibri" w:eastAsia="Times New Roman" w:hAnsi="Calibri" w:cs="Times New Roman"/>
                <w:color w:val="auto"/>
                <w:kern w:val="28"/>
                <w:sz w:val="20"/>
                <w14:cntxtAlts/>
              </w:rPr>
            </w:pPr>
          </w:p>
          <w:p w14:paraId="0B89FBB6" w14:textId="77777777" w:rsidR="001A0267" w:rsidRDefault="001A0267" w:rsidP="00750E08">
            <w:pPr>
              <w:spacing w:after="0" w:line="240" w:lineRule="auto"/>
              <w:rPr>
                <w:rFonts w:ascii="Calibri" w:eastAsia="Times New Roman" w:hAnsi="Calibri" w:cs="Times New Roman"/>
                <w:color w:val="auto"/>
                <w:kern w:val="28"/>
                <w:sz w:val="20"/>
                <w14:cntxtAlts/>
              </w:rPr>
            </w:pPr>
          </w:p>
          <w:p w14:paraId="478A33AF" w14:textId="77777777" w:rsidR="00750E08" w:rsidRPr="00593F28" w:rsidRDefault="00750E08" w:rsidP="00750E08">
            <w:pPr>
              <w:spacing w:after="0" w:line="240" w:lineRule="auto"/>
              <w:rPr>
                <w:rFonts w:ascii="Calibri" w:eastAsia="Times New Roman" w:hAnsi="Calibri" w:cs="Times New Roman"/>
                <w:color w:val="auto"/>
                <w:kern w:val="28"/>
                <w:sz w:val="20"/>
                <w14:cntxtAlts/>
              </w:rPr>
            </w:pPr>
            <w:r w:rsidRPr="00593F28">
              <w:rPr>
                <w:rFonts w:ascii="Calibri" w:eastAsia="Times New Roman" w:hAnsi="Calibri" w:cs="Times New Roman"/>
                <w:color w:val="auto"/>
                <w:kern w:val="28"/>
                <w:sz w:val="20"/>
                <w14:cntxtAlts/>
              </w:rPr>
              <w:t xml:space="preserve">In support of strengthening student academic achievement, the Muscogee County School District (MCSD) has developed the Parent and Family Engagement Policy that establishes the district’s expectations for parent and family engagement and guides the strategies and resources that strengthen school and parent partnerships in the district’s Title I schools.  The plan will describe the MCSD’s commitment to engage families in the education of their children and to build the capacity in its Title I schools to implement family engagement strategies and activities designed to achieve the district and student academic achievement goals. </w:t>
            </w:r>
          </w:p>
          <w:p w14:paraId="1BED8DC1" w14:textId="77777777" w:rsidR="00750E08" w:rsidRDefault="00750E08" w:rsidP="00750E08">
            <w:r w:rsidRPr="00E0530F">
              <w:rPr>
                <w:noProof/>
                <w:lang w:eastAsia="en-US"/>
              </w:rPr>
              <mc:AlternateContent>
                <mc:Choice Requires="wps">
                  <w:drawing>
                    <wp:anchor distT="0" distB="0" distL="114300" distR="114300" simplePos="0" relativeHeight="251658252" behindDoc="0" locked="0" layoutInCell="1" allowOverlap="1" wp14:anchorId="1F5B62B1" wp14:editId="0FE5D3DB">
                      <wp:simplePos x="0" y="0"/>
                      <wp:positionH relativeFrom="column">
                        <wp:posOffset>-47625</wp:posOffset>
                      </wp:positionH>
                      <wp:positionV relativeFrom="paragraph">
                        <wp:posOffset>114647</wp:posOffset>
                      </wp:positionV>
                      <wp:extent cx="2366262" cy="1047750"/>
                      <wp:effectExtent l="19050" t="19050" r="15240" b="19050"/>
                      <wp:wrapNone/>
                      <wp:docPr id="3" name="Text Box 3"/>
                      <wp:cNvGraphicFramePr/>
                      <a:graphic xmlns:a="http://schemas.openxmlformats.org/drawingml/2006/main">
                        <a:graphicData uri="http://schemas.microsoft.com/office/word/2010/wordprocessingShape">
                          <wps:wsp>
                            <wps:cNvSpPr txBox="1"/>
                            <wps:spPr>
                              <a:xfrm>
                                <a:off x="0" y="0"/>
                                <a:ext cx="2366262" cy="1047750"/>
                              </a:xfrm>
                              <a:prstGeom prst="rect">
                                <a:avLst/>
                              </a:prstGeom>
                              <a:solidFill>
                                <a:srgbClr val="002060"/>
                              </a:solidFill>
                              <a:ln w="38100">
                                <a:solidFill>
                                  <a:srgbClr val="002060"/>
                                </a:solidFill>
                              </a:ln>
                            </wps:spPr>
                            <wps:txbx>
                              <w:txbxContent>
                                <w:p w14:paraId="4E7EAFB0" w14:textId="77777777"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532932" w:rsidRPr="00522746" w:rsidRDefault="00532932" w:rsidP="00F90360">
                                  <w:pPr>
                                    <w:jc w:val="center"/>
                                    <w:rPr>
                                      <w:rFonts w:ascii="Calibri" w:hAnsi="Calibri"/>
                                      <w:b/>
                                      <w:color w:val="FFC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07C0" id="Text Box 3" o:spid="_x0000_s1039" type="#_x0000_t202" style="position:absolute;margin-left:-3.75pt;margin-top:9.05pt;width:186.3pt;height: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" fillcolor="#002060" strokecolor="#002060" strokeweight="3pt">
                      <v:textbox>
                        <w:txbxContent>
                          <w:p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rsidR="00532932" w:rsidRPr="00522746" w:rsidRDefault="00532932" w:rsidP="00F90360">
                            <w:pPr>
                              <w:jc w:val="center"/>
                              <w:rPr>
                                <w:rFonts w:ascii="Calibri" w:hAnsi="Calibri"/>
                                <w:b/>
                                <w:color w:val="FFC000"/>
                                <w:sz w:val="24"/>
                                <w:szCs w:val="24"/>
                              </w:rPr>
                            </w:pPr>
                          </w:p>
                        </w:txbxContent>
                      </v:textbox>
                    </v:shape>
                  </w:pict>
                </mc:Fallback>
              </mc:AlternateContent>
            </w:r>
          </w:p>
          <w:p w14:paraId="0363DC0A" w14:textId="77777777" w:rsidR="00750E08" w:rsidRDefault="00750E08" w:rsidP="00750E08"/>
          <w:p w14:paraId="28FD2494" w14:textId="77777777" w:rsidR="00750E08" w:rsidRDefault="00750E08" w:rsidP="00750E08"/>
          <w:p w14:paraId="12711D68" w14:textId="77777777" w:rsidR="00750E08" w:rsidRDefault="00750E08" w:rsidP="00750E08">
            <w:pPr>
              <w:spacing w:line="240" w:lineRule="auto"/>
              <w:ind w:right="151"/>
              <w:rPr>
                <w:rFonts w:ascii="Calibri" w:hAnsi="Calibri"/>
                <w:color w:val="auto"/>
                <w:szCs w:val="18"/>
              </w:rPr>
            </w:pPr>
          </w:p>
          <w:p w14:paraId="1881D7E1" w14:textId="77777777" w:rsidR="00750E08" w:rsidRDefault="00750E08" w:rsidP="00750E08">
            <w:pPr>
              <w:spacing w:after="0"/>
              <w:rPr>
                <w:rFonts w:ascii="Calibri" w:eastAsia="Times New Roman" w:hAnsi="Calibri" w:cs="Calibri"/>
                <w:color w:val="000000"/>
                <w:kern w:val="28"/>
                <w:szCs w:val="18"/>
                <w14:cntxtAlts/>
              </w:rPr>
            </w:pPr>
          </w:p>
          <w:p w14:paraId="484395F3" w14:textId="77777777" w:rsidR="00750E08" w:rsidRPr="00094C4A" w:rsidRDefault="00750E08" w:rsidP="00094C4A">
            <w:pPr>
              <w:spacing w:after="0" w:line="240" w:lineRule="auto"/>
              <w:rPr>
                <w:rFonts w:ascii="Calibri" w:eastAsia="Times New Roman" w:hAnsi="Calibri" w:cs="Times New Roman"/>
                <w:color w:val="auto"/>
                <w:kern w:val="28"/>
                <w:sz w:val="20"/>
                <w14:cntxtAlts/>
              </w:rPr>
            </w:pPr>
            <w:r w:rsidRPr="00094C4A">
              <w:rPr>
                <w:rFonts w:ascii="Calibri" w:eastAsia="Times New Roman" w:hAnsi="Calibri" w:cs="Calibri"/>
                <w:color w:val="auto"/>
                <w:kern w:val="28"/>
                <w:sz w:val="20"/>
                <w14:cntxtAlts/>
              </w:rPr>
              <w:t xml:space="preserve">Title I, Part A provides for substantive parent and family engagement at every level of the program, such as the development and implementation of the district and school plan, and in carrying out the district and school improvement provisions.  </w:t>
            </w:r>
            <w:r w:rsidRPr="00094C4A">
              <w:rPr>
                <w:rFonts w:ascii="Calibri" w:hAnsi="Calibri" w:cs="Calibri"/>
                <w:color w:val="auto"/>
                <w:sz w:val="20"/>
              </w:rPr>
              <w:t>Section 1116 of the Every Student Succeeds Act (ESSA) contains the primary Title I, Part A requirement</w:t>
            </w:r>
            <w:r w:rsidR="008D0B4E">
              <w:rPr>
                <w:rFonts w:ascii="Calibri" w:hAnsi="Calibri" w:cs="Calibri"/>
                <w:color w:val="auto"/>
                <w:sz w:val="20"/>
              </w:rPr>
              <w:t>s for schools and school districts</w:t>
            </w:r>
            <w:r w:rsidRPr="00094C4A">
              <w:rPr>
                <w:rFonts w:ascii="Calibri" w:hAnsi="Calibri" w:cs="Calibri"/>
                <w:color w:val="auto"/>
                <w:sz w:val="20"/>
              </w:rPr>
              <w:t xml:space="preserve"> to involve parents and family members in their children’s education. </w:t>
            </w:r>
            <w:r w:rsidRPr="00094C4A">
              <w:rPr>
                <w:rFonts w:ascii="Calibri" w:eastAsia="Times New Roman" w:hAnsi="Calibri" w:cs="Calibri"/>
                <w:color w:val="auto"/>
                <w:kern w:val="28"/>
                <w:sz w:val="20"/>
                <w14:cntxtAlts/>
              </w:rPr>
              <w:t>Consistent with Section 1116, the MCSD will work with its Title I schools to ensure that the required school-level Parent and Family Engagement Policies meet the requirements of Section 1116 and each include, as a component, a School-Parent Compact consistent with Section 1116 of ESSA.</w:t>
            </w:r>
            <w:r w:rsidRPr="00094C4A">
              <w:rPr>
                <w:rFonts w:ascii="Calibri" w:eastAsia="Times New Roman" w:hAnsi="Calibri" w:cs="Times New Roman"/>
                <w:color w:val="auto"/>
                <w:kern w:val="28"/>
                <w:sz w:val="20"/>
                <w14:cntxtAlts/>
              </w:rPr>
              <w:t xml:space="preserve">  </w:t>
            </w:r>
          </w:p>
          <w:p w14:paraId="63DC627E" w14:textId="77777777" w:rsidR="00750E08" w:rsidRDefault="00750E08" w:rsidP="00750E08">
            <w:pPr>
              <w:spacing w:line="240" w:lineRule="auto"/>
              <w:ind w:right="151"/>
            </w:pPr>
          </w:p>
        </w:tc>
        <w:tc>
          <w:tcPr>
            <w:tcW w:w="713" w:type="dxa"/>
          </w:tcPr>
          <w:p w14:paraId="18BB6619" w14:textId="77777777" w:rsidR="00750E08" w:rsidRDefault="00750E08" w:rsidP="00750E08"/>
        </w:tc>
        <w:tc>
          <w:tcPr>
            <w:tcW w:w="713" w:type="dxa"/>
          </w:tcPr>
          <w:p w14:paraId="68489D41" w14:textId="77777777" w:rsidR="00750E08" w:rsidRDefault="00750E08" w:rsidP="00750E08"/>
        </w:tc>
        <w:tc>
          <w:tcPr>
            <w:tcW w:w="3843" w:type="dxa"/>
          </w:tcPr>
          <w:p w14:paraId="44C5AE17" w14:textId="77777777" w:rsidR="00750E08" w:rsidRDefault="00750E08" w:rsidP="00750E08">
            <w:pPr>
              <w:pStyle w:val="NoSpacing"/>
              <w:ind w:right="781"/>
              <w:rPr>
                <w:rFonts w:ascii="Calibri" w:hAnsi="Calibri" w:cs="Calibri"/>
                <w:color w:val="auto"/>
                <w:szCs w:val="18"/>
              </w:rPr>
            </w:pPr>
            <w:r w:rsidRPr="00E0530F">
              <w:rPr>
                <w:noProof/>
                <w:szCs w:val="18"/>
                <w:lang w:eastAsia="en-US"/>
              </w:rPr>
              <mc:AlternateContent>
                <mc:Choice Requires="wps">
                  <w:drawing>
                    <wp:anchor distT="0" distB="0" distL="114300" distR="114300" simplePos="0" relativeHeight="251658248" behindDoc="0" locked="0" layoutInCell="1" allowOverlap="1" wp14:anchorId="7EFD2AD5" wp14:editId="51612903">
                      <wp:simplePos x="0" y="0"/>
                      <wp:positionH relativeFrom="margin">
                        <wp:posOffset>-13387</wp:posOffset>
                      </wp:positionH>
                      <wp:positionV relativeFrom="margin">
                        <wp:posOffset>6331</wp:posOffset>
                      </wp:positionV>
                      <wp:extent cx="2318918" cy="541325"/>
                      <wp:effectExtent l="19050" t="19050" r="24765" b="11430"/>
                      <wp:wrapNone/>
                      <wp:docPr id="4" name="Text Box 4"/>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002060"/>
                              </a:solidFill>
                              <a:ln w="28575">
                                <a:solidFill>
                                  <a:srgbClr val="FFC000"/>
                                </a:solidFill>
                              </a:ln>
                            </wps:spPr>
                            <wps:txbx>
                              <w:txbxContent>
                                <w:p w14:paraId="19EFD0CA" w14:textId="77777777"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0E6E" id="Text Box 4" o:spid="_x0000_s1040" type="#_x0000_t202" style="position:absolute;margin-left:-1.05pt;margin-top:.5pt;width:182.6pt;height:42.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" fillcolor="#002060" strokecolor="#ffc000" strokeweight="2.25pt">
                      <v:textbox>
                        <w:txbxContent>
                          <w:p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v:textbox>
                      <w10:wrap anchorx="margin" anchory="margin"/>
                    </v:shape>
                  </w:pict>
                </mc:Fallback>
              </mc:AlternateContent>
            </w:r>
          </w:p>
          <w:p w14:paraId="6EB47C46" w14:textId="77777777" w:rsidR="00750E08" w:rsidRDefault="00750E08" w:rsidP="00750E08">
            <w:pPr>
              <w:spacing w:after="0" w:line="240" w:lineRule="auto"/>
              <w:ind w:left="360" w:right="331"/>
              <w:rPr>
                <w:rFonts w:ascii="Calibri" w:hAnsi="Calibri" w:cs="Calibri"/>
                <w:b/>
                <w:color w:val="auto"/>
                <w:szCs w:val="18"/>
              </w:rPr>
            </w:pPr>
          </w:p>
          <w:p w14:paraId="1D10740E"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1B4102D9"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2816F66E" w14:textId="77777777" w:rsidR="00750E08" w:rsidRDefault="00750E08" w:rsidP="00094C4A">
            <w:pPr>
              <w:widowControl w:val="0"/>
              <w:spacing w:after="0" w:line="240" w:lineRule="auto"/>
              <w:rPr>
                <w:rFonts w:ascii="Calibri" w:eastAsia="Times New Roman" w:hAnsi="Calibri" w:cs="Calibri"/>
                <w:color w:val="000000"/>
                <w:kern w:val="28"/>
                <w:sz w:val="20"/>
                <w14:cntxtAlts/>
              </w:rPr>
            </w:pPr>
            <w:r w:rsidRPr="00094C4A">
              <w:rPr>
                <w:rFonts w:ascii="Calibri" w:eastAsia="Times New Roman" w:hAnsi="Calibri" w:cs="Calibri"/>
                <w:color w:val="000000"/>
                <w:kern w:val="28"/>
                <w:sz w:val="20"/>
                <w14:cntxtAlts/>
              </w:rPr>
              <w:t>Parent and family engagement is the participation of parents in regular, two-way, and meaningful communication involving student academic learning and other school activities. Parent and family engagement ensures:</w:t>
            </w:r>
          </w:p>
          <w:p w14:paraId="13F8AB43" w14:textId="77777777" w:rsidR="002B4654" w:rsidRPr="00094C4A" w:rsidRDefault="002B4654" w:rsidP="00094C4A">
            <w:pPr>
              <w:widowControl w:val="0"/>
              <w:spacing w:after="0" w:line="240" w:lineRule="auto"/>
              <w:rPr>
                <w:rFonts w:ascii="Calibri" w:eastAsia="Times New Roman" w:hAnsi="Calibri" w:cs="Calibri"/>
                <w:b/>
                <w:color w:val="000000"/>
                <w:kern w:val="28"/>
                <w:sz w:val="20"/>
                <w14:cntxtAlts/>
              </w:rPr>
            </w:pPr>
          </w:p>
          <w:p w14:paraId="45CEDFE3"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play an integral role assisting in their child’s learning.</w:t>
            </w:r>
          </w:p>
          <w:p w14:paraId="2C6FEA4C"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arents are encouraged to be actively involved in their child’s education.</w:t>
            </w:r>
          </w:p>
          <w:p w14:paraId="5C7C2F7D"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 xml:space="preserve">arents are full partners in their child’s education and are included, as appropriate, in decision-making and on advisory committees to assist in the education of their child. </w:t>
            </w:r>
          </w:p>
          <w:p w14:paraId="2336ABFF"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are involved in the carrying out of other activities, such as those described in Section 1116 of the Every Student Succeeds Act (ESSA).</w:t>
            </w:r>
          </w:p>
          <w:p w14:paraId="03712A76" w14:textId="77777777" w:rsidR="00750E08" w:rsidRDefault="00750E08" w:rsidP="00750E08">
            <w:pPr>
              <w:pStyle w:val="NoSpacing"/>
              <w:ind w:right="781"/>
              <w:rPr>
                <w:rFonts w:ascii="Calibri" w:hAnsi="Calibri" w:cs="Calibri"/>
                <w:color w:val="auto"/>
                <w:szCs w:val="18"/>
              </w:rPr>
            </w:pPr>
          </w:p>
          <w:p w14:paraId="277695A9" w14:textId="77777777" w:rsidR="00750E08" w:rsidRDefault="00750E08" w:rsidP="00750E08">
            <w:pPr>
              <w:pStyle w:val="NoSpacing"/>
              <w:ind w:right="781"/>
              <w:rPr>
                <w:rFonts w:ascii="Calibri" w:hAnsi="Calibri" w:cs="Calibri"/>
                <w:color w:val="auto"/>
                <w:szCs w:val="18"/>
              </w:rPr>
            </w:pPr>
            <w:r w:rsidRPr="007C04B9">
              <w:rPr>
                <w:noProof/>
                <w:color w:val="auto"/>
                <w:szCs w:val="18"/>
                <w:lang w:eastAsia="en-US"/>
              </w:rPr>
              <mc:AlternateContent>
                <mc:Choice Requires="wps">
                  <w:drawing>
                    <wp:anchor distT="0" distB="0" distL="114300" distR="114300" simplePos="0" relativeHeight="251658251" behindDoc="0" locked="0" layoutInCell="1" allowOverlap="1" wp14:anchorId="176F26D8" wp14:editId="1E31DC47">
                      <wp:simplePos x="0" y="0"/>
                      <wp:positionH relativeFrom="margin">
                        <wp:posOffset>56516</wp:posOffset>
                      </wp:positionH>
                      <wp:positionV relativeFrom="paragraph">
                        <wp:posOffset>22860</wp:posOffset>
                      </wp:positionV>
                      <wp:extent cx="2252980" cy="374650"/>
                      <wp:effectExtent l="19050" t="19050" r="13970" b="25400"/>
                      <wp:wrapNone/>
                      <wp:docPr id="8" name="Text Box 8"/>
                      <wp:cNvGraphicFramePr/>
                      <a:graphic xmlns:a="http://schemas.openxmlformats.org/drawingml/2006/main">
                        <a:graphicData uri="http://schemas.microsoft.com/office/word/2010/wordprocessingShape">
                          <wps:wsp>
                            <wps:cNvSpPr txBox="1"/>
                            <wps:spPr>
                              <a:xfrm>
                                <a:off x="0" y="0"/>
                                <a:ext cx="2252980" cy="374650"/>
                              </a:xfrm>
                              <a:prstGeom prst="rect">
                                <a:avLst/>
                              </a:prstGeom>
                              <a:solidFill>
                                <a:srgbClr val="002060"/>
                              </a:solidFill>
                              <a:ln w="28575">
                                <a:solidFill>
                                  <a:srgbClr val="FFC000"/>
                                </a:solidFill>
                              </a:ln>
                            </wps:spPr>
                            <wps:txbx>
                              <w:txbxContent>
                                <w:p w14:paraId="768DB968" w14:textId="77777777"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77A0" id="Text Box 8" o:spid="_x0000_s1041" type="#_x0000_t202" style="position:absolute;margin-left:4.45pt;margin-top:1.8pt;width:177.4pt;height:2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" fillcolor="#002060" strokecolor="#ffc000" strokeweight="2.25pt">
                      <v:textbox>
                        <w:txbxContent>
                          <w:p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v:textbox>
                      <w10:wrap anchorx="margin"/>
                    </v:shape>
                  </w:pict>
                </mc:Fallback>
              </mc:AlternateContent>
            </w:r>
          </w:p>
          <w:p w14:paraId="0B582EFE" w14:textId="77777777" w:rsidR="00750E08" w:rsidRDefault="00750E08" w:rsidP="00750E08">
            <w:pPr>
              <w:rPr>
                <w:rFonts w:ascii="Calibri" w:hAnsi="Calibri" w:cs="Calibri"/>
                <w:color w:val="auto"/>
              </w:rPr>
            </w:pPr>
          </w:p>
          <w:p w14:paraId="510F7B66" w14:textId="77777777" w:rsidR="00750E08" w:rsidRDefault="00750E08" w:rsidP="00750E08">
            <w:pPr>
              <w:spacing w:after="0" w:line="240" w:lineRule="auto"/>
              <w:ind w:right="331"/>
              <w:rPr>
                <w:rFonts w:ascii="Calibri" w:hAnsi="Calibri"/>
                <w:b/>
                <w:color w:val="auto"/>
                <w:szCs w:val="18"/>
              </w:rPr>
            </w:pPr>
          </w:p>
          <w:p w14:paraId="59FDC993" w14:textId="77777777" w:rsidR="00750E08" w:rsidRPr="00094C4A" w:rsidRDefault="00750E08" w:rsidP="00094C4A">
            <w:pPr>
              <w:spacing w:after="0" w:line="240" w:lineRule="auto"/>
              <w:rPr>
                <w:color w:val="000000" w:themeColor="text1"/>
                <w:sz w:val="20"/>
              </w:rPr>
            </w:pPr>
            <w:r w:rsidRPr="00094C4A">
              <w:rPr>
                <w:rFonts w:ascii="Calibri" w:eastAsia="Times New Roman" w:hAnsi="Calibri" w:cs="Times New Roman"/>
                <w:color w:val="000000" w:themeColor="text1"/>
                <w:kern w:val="28"/>
                <w:sz w:val="20"/>
                <w14:cntxtAlts/>
              </w:rPr>
              <w:t>The MCSD will reserve 1% from the total amount of Title I funds it receives for the 20</w:t>
            </w:r>
            <w:r w:rsidR="00CE1671">
              <w:rPr>
                <w:rFonts w:ascii="Calibri" w:eastAsia="Times New Roman" w:hAnsi="Calibri" w:cs="Times New Roman"/>
                <w:color w:val="000000" w:themeColor="text1"/>
                <w:kern w:val="28"/>
                <w:sz w:val="20"/>
                <w14:cntxtAlts/>
              </w:rPr>
              <w:t>22-2023</w:t>
            </w:r>
            <w:r w:rsidRPr="00094C4A">
              <w:rPr>
                <w:rFonts w:ascii="Calibri" w:eastAsia="Times New Roman" w:hAnsi="Calibri" w:cs="Times New Roman"/>
                <w:color w:val="000000" w:themeColor="text1"/>
                <w:kern w:val="28"/>
                <w:sz w:val="20"/>
                <w14:cntxtAlts/>
              </w:rPr>
              <w:t xml:space="preserve"> school year to carry out the Parent and Family Engagement requirements listed in this policy and as described in Section 1116 of the ESSA.  The district will provide clear guidance and communication to assist each Title I school in developing an adequate Parent and Family Engagement budget that addresses their needs and parent recommendations.  Each Title I school will survey parents to gather input on how these Parent and Family Engagement funds will be used at their school.  </w:t>
            </w:r>
          </w:p>
          <w:p w14:paraId="782AFE37" w14:textId="77777777" w:rsidR="00750E08" w:rsidRPr="002B5DE9" w:rsidRDefault="00750E08" w:rsidP="00750E08">
            <w:pPr>
              <w:spacing w:line="240" w:lineRule="auto"/>
              <w:rPr>
                <w:rFonts w:ascii="Calibri" w:hAnsi="Calibri"/>
                <w:szCs w:val="18"/>
              </w:rPr>
            </w:pPr>
          </w:p>
        </w:tc>
        <w:tc>
          <w:tcPr>
            <w:tcW w:w="720" w:type="dxa"/>
          </w:tcPr>
          <w:p w14:paraId="246780D0" w14:textId="77777777" w:rsidR="00750E08" w:rsidRDefault="00750E08" w:rsidP="00750E08"/>
        </w:tc>
        <w:tc>
          <w:tcPr>
            <w:tcW w:w="720" w:type="dxa"/>
          </w:tcPr>
          <w:p w14:paraId="31C576B7" w14:textId="77777777" w:rsidR="00750E08" w:rsidRDefault="00750E08" w:rsidP="00750E08"/>
        </w:tc>
        <w:tc>
          <w:tcPr>
            <w:tcW w:w="3851" w:type="dxa"/>
          </w:tcPr>
          <w:p w14:paraId="7F682B6F" w14:textId="77777777" w:rsidR="00750E08" w:rsidRDefault="00750E08" w:rsidP="00750E08">
            <w:pPr>
              <w:autoSpaceDE w:val="0"/>
              <w:autoSpaceDN w:val="0"/>
              <w:adjustRightInd w:val="0"/>
              <w:spacing w:after="0" w:line="240" w:lineRule="auto"/>
              <w:ind w:left="90" w:right="601"/>
              <w:rPr>
                <w:rFonts w:ascii="Calibri" w:hAnsi="Calibri" w:cs="Calibri"/>
              </w:rPr>
            </w:pPr>
            <w:r w:rsidRPr="00476671">
              <w:rPr>
                <w:noProof/>
                <w:szCs w:val="18"/>
                <w:lang w:eastAsia="en-US"/>
              </w:rPr>
              <mc:AlternateContent>
                <mc:Choice Requires="wps">
                  <w:drawing>
                    <wp:anchor distT="0" distB="0" distL="114300" distR="114300" simplePos="0" relativeHeight="251658250" behindDoc="0" locked="0" layoutInCell="1" allowOverlap="1" wp14:anchorId="79DC3EEB" wp14:editId="1166C73E">
                      <wp:simplePos x="0" y="0"/>
                      <wp:positionH relativeFrom="margin">
                        <wp:posOffset>-73372</wp:posOffset>
                      </wp:positionH>
                      <wp:positionV relativeFrom="paragraph">
                        <wp:posOffset>19888</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002060"/>
                              </a:solidFill>
                              <a:ln w="28575">
                                <a:solidFill>
                                  <a:srgbClr val="FFC000"/>
                                </a:solidFill>
                              </a:ln>
                            </wps:spPr>
                            <wps:txbx>
                              <w:txbxContent>
                                <w:p w14:paraId="6FFB5DD0" w14:textId="77777777"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5EC2" id="Text Box 23" o:spid="_x0000_s1042" type="#_x0000_t202" style="position:absolute;left:0;text-align:left;margin-left:-5.8pt;margin-top:1.55pt;width:185.2pt;height:32.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" fillcolor="#002060" strokecolor="#ffc000" strokeweight="2.25pt">
                      <v:textbox>
                        <w:txbxContent>
                          <w:p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v:textbox>
                      <w10:wrap anchorx="margin"/>
                    </v:shape>
                  </w:pict>
                </mc:Fallback>
              </mc:AlternateContent>
            </w:r>
          </w:p>
          <w:p w14:paraId="5A57432C" w14:textId="77777777" w:rsidR="00750E08" w:rsidRDefault="00750E08" w:rsidP="00750E08">
            <w:pPr>
              <w:autoSpaceDE w:val="0"/>
              <w:autoSpaceDN w:val="0"/>
              <w:adjustRightInd w:val="0"/>
              <w:spacing w:after="0" w:line="240" w:lineRule="auto"/>
              <w:ind w:left="90" w:right="601"/>
              <w:rPr>
                <w:rFonts w:ascii="Calibri" w:hAnsi="Calibri" w:cs="Calibri"/>
              </w:rPr>
            </w:pPr>
          </w:p>
          <w:p w14:paraId="60B8E6F1" w14:textId="77777777" w:rsidR="001A0267" w:rsidRDefault="001A0267" w:rsidP="00094C4A">
            <w:pPr>
              <w:spacing w:after="0" w:line="240" w:lineRule="auto"/>
              <w:rPr>
                <w:rFonts w:ascii="Calibri" w:hAnsi="Calibri" w:cs="Calibri"/>
                <w:color w:val="000000" w:themeColor="text1"/>
                <w:sz w:val="20"/>
              </w:rPr>
            </w:pPr>
          </w:p>
          <w:p w14:paraId="3080A456" w14:textId="77777777" w:rsidR="001A0267" w:rsidRDefault="001A0267" w:rsidP="00094C4A">
            <w:pPr>
              <w:spacing w:after="0" w:line="240" w:lineRule="auto"/>
              <w:rPr>
                <w:rFonts w:ascii="Calibri" w:hAnsi="Calibri" w:cs="Calibri"/>
                <w:color w:val="000000" w:themeColor="text1"/>
                <w:sz w:val="20"/>
              </w:rPr>
            </w:pPr>
          </w:p>
          <w:p w14:paraId="522D4996" w14:textId="77777777" w:rsidR="00750E08" w:rsidRPr="00094C4A" w:rsidRDefault="00750E08" w:rsidP="00094C4A">
            <w:pPr>
              <w:spacing w:after="0" w:line="240" w:lineRule="auto"/>
              <w:rPr>
                <w:rFonts w:ascii="Calibri" w:hAnsi="Calibri" w:cs="Calibri"/>
                <w:color w:val="000000" w:themeColor="text1"/>
                <w:sz w:val="20"/>
              </w:rPr>
            </w:pPr>
            <w:r w:rsidRPr="00094C4A">
              <w:rPr>
                <w:rFonts w:ascii="Calibri" w:hAnsi="Calibri" w:cs="Calibri"/>
                <w:color w:val="000000" w:themeColor="text1"/>
                <w:sz w:val="20"/>
              </w:rPr>
              <w:t>Title I</w:t>
            </w:r>
            <w:r w:rsidR="00CD2BA6">
              <w:rPr>
                <w:rFonts w:ascii="Calibri" w:hAnsi="Calibri" w:cs="Calibri"/>
                <w:color w:val="000000" w:themeColor="text1"/>
                <w:sz w:val="20"/>
              </w:rPr>
              <w:t>,</w:t>
            </w:r>
            <w:r w:rsidR="008D0B4E">
              <w:rPr>
                <w:rFonts w:ascii="Calibri" w:hAnsi="Calibri" w:cs="Calibri"/>
                <w:color w:val="000000" w:themeColor="text1"/>
                <w:sz w:val="20"/>
              </w:rPr>
              <w:t xml:space="preserve"> Part A</w:t>
            </w:r>
            <w:r w:rsidRPr="00094C4A">
              <w:rPr>
                <w:rFonts w:ascii="Calibri" w:hAnsi="Calibri" w:cs="Calibri"/>
                <w:color w:val="000000" w:themeColor="text1"/>
                <w:sz w:val="20"/>
              </w:rPr>
              <w:t xml:space="preserve"> is a federally funded program that provides funds to schools with high percentages of economically disadvantaged students to help ensure that all children meet challenging state academic standards. Title I </w:t>
            </w:r>
            <w:r w:rsidR="008D0B4E">
              <w:rPr>
                <w:rFonts w:ascii="Calibri" w:hAnsi="Calibri" w:cs="Calibri"/>
                <w:color w:val="000000" w:themeColor="text1"/>
                <w:sz w:val="20"/>
              </w:rPr>
              <w:t xml:space="preserve">Part A </w:t>
            </w:r>
            <w:r w:rsidRPr="00094C4A">
              <w:rPr>
                <w:rFonts w:ascii="Calibri" w:hAnsi="Calibri" w:cs="Calibri"/>
                <w:color w:val="000000" w:themeColor="text1"/>
                <w:sz w:val="20"/>
              </w:rPr>
              <w:t>provides services that are in addition to or above and beyond what the district is providing for every student/school.</w:t>
            </w:r>
          </w:p>
          <w:p w14:paraId="2E6CF13C" w14:textId="77777777" w:rsidR="00750E08" w:rsidRDefault="001A0267" w:rsidP="00750E08">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658253" behindDoc="0" locked="0" layoutInCell="1" allowOverlap="1" wp14:anchorId="2EF65164" wp14:editId="3A9D4830">
                      <wp:simplePos x="0" y="0"/>
                      <wp:positionH relativeFrom="margin">
                        <wp:posOffset>-22081</wp:posOffset>
                      </wp:positionH>
                      <wp:positionV relativeFrom="paragraph">
                        <wp:posOffset>163647</wp:posOffset>
                      </wp:positionV>
                      <wp:extent cx="2343150" cy="3746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343150" cy="374650"/>
                              </a:xfrm>
                              <a:prstGeom prst="rect">
                                <a:avLst/>
                              </a:prstGeom>
                              <a:solidFill>
                                <a:srgbClr val="002060"/>
                              </a:solidFill>
                              <a:ln w="28575">
                                <a:solidFill>
                                  <a:srgbClr val="FFC000"/>
                                </a:solidFill>
                              </a:ln>
                            </wps:spPr>
                            <wps:txbx>
                              <w:txbxContent>
                                <w:p w14:paraId="688C1854" w14:textId="77777777"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96F8" id="Text Box 7" o:spid="_x0000_s1043" type="#_x0000_t202" style="position:absolute;left:0;text-align:left;margin-left:-1.75pt;margin-top:12.9pt;width:184.5pt;height:2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" fillcolor="#002060" strokecolor="#ffc000" strokeweight="2.25pt">
                      <v:textbox>
                        <w:txbxContent>
                          <w:p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v:textbox>
                      <w10:wrap anchorx="margin"/>
                    </v:shape>
                  </w:pict>
                </mc:Fallback>
              </mc:AlternateContent>
            </w:r>
          </w:p>
          <w:p w14:paraId="246F5A4C" w14:textId="77777777" w:rsidR="00750E08" w:rsidRDefault="00750E08" w:rsidP="00750E08">
            <w:pPr>
              <w:autoSpaceDE w:val="0"/>
              <w:autoSpaceDN w:val="0"/>
              <w:adjustRightInd w:val="0"/>
              <w:spacing w:after="0" w:line="240" w:lineRule="auto"/>
              <w:ind w:left="90" w:right="601"/>
              <w:rPr>
                <w:rFonts w:ascii="Calibri" w:hAnsi="Calibri" w:cs="Calibri"/>
              </w:rPr>
            </w:pPr>
          </w:p>
          <w:p w14:paraId="5EE7E4BB"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013ED2F2"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622F4ECD" w14:textId="77777777" w:rsidR="00750E08" w:rsidRDefault="00750E08" w:rsidP="00750E08">
            <w:pPr>
              <w:spacing w:after="0"/>
              <w:rPr>
                <w:rFonts w:ascii="Calibri" w:hAnsi="Calibri" w:cs="Calibri"/>
                <w:color w:val="auto"/>
                <w:szCs w:val="18"/>
              </w:rPr>
            </w:pPr>
          </w:p>
          <w:p w14:paraId="4BEEF3DA" w14:textId="77777777" w:rsidR="00750E08" w:rsidRPr="00094C4A" w:rsidRDefault="00750E08" w:rsidP="00094C4A">
            <w:pPr>
              <w:spacing w:after="0" w:line="240" w:lineRule="auto"/>
              <w:rPr>
                <w:rFonts w:ascii="Calibri" w:hAnsi="Calibri" w:cs="Calibri"/>
                <w:color w:val="auto"/>
                <w:sz w:val="20"/>
              </w:rPr>
            </w:pPr>
            <w:r w:rsidRPr="00094C4A">
              <w:rPr>
                <w:rFonts w:ascii="Calibri" w:hAnsi="Calibri" w:cs="Calibri"/>
                <w:color w:val="auto"/>
                <w:sz w:val="20"/>
              </w:rPr>
              <w:t>All parents were invited to participate in meetings and complete surveys that provide suggestions and ideas to improve the District’s Parent and Family Engage</w:t>
            </w:r>
            <w:r w:rsidR="00FC7619">
              <w:rPr>
                <w:rFonts w:ascii="Calibri" w:hAnsi="Calibri" w:cs="Calibri"/>
                <w:color w:val="auto"/>
                <w:sz w:val="20"/>
              </w:rPr>
              <w:t>ment Policy for the 2022</w:t>
            </w:r>
            <w:r w:rsidR="00CE1671">
              <w:rPr>
                <w:rFonts w:ascii="Calibri" w:hAnsi="Calibri" w:cs="Calibri"/>
                <w:color w:val="auto"/>
                <w:sz w:val="20"/>
              </w:rPr>
              <w:t>-2023</w:t>
            </w:r>
            <w:r w:rsidRPr="00094C4A">
              <w:rPr>
                <w:rFonts w:ascii="Calibri" w:hAnsi="Calibri" w:cs="Calibri"/>
                <w:color w:val="auto"/>
                <w:sz w:val="20"/>
              </w:rPr>
              <w:t xml:space="preserve"> school year. The district asked parents to take a survey to give input on the policy. The policy and survey </w:t>
            </w:r>
            <w:proofErr w:type="gramStart"/>
            <w:r w:rsidRPr="00094C4A">
              <w:rPr>
                <w:rFonts w:ascii="Calibri" w:hAnsi="Calibri" w:cs="Calibri"/>
                <w:color w:val="auto"/>
                <w:sz w:val="20"/>
              </w:rPr>
              <w:t>was</w:t>
            </w:r>
            <w:proofErr w:type="gramEnd"/>
            <w:r w:rsidRPr="00094C4A">
              <w:rPr>
                <w:rFonts w:ascii="Calibri" w:hAnsi="Calibri" w:cs="Calibri"/>
                <w:color w:val="auto"/>
                <w:sz w:val="20"/>
              </w:rPr>
              <w:t xml:space="preserve"> posted on the district website. The district also holds a Comprehensive </w:t>
            </w:r>
            <w:r w:rsidR="00FC7619">
              <w:rPr>
                <w:rFonts w:ascii="Calibri" w:hAnsi="Calibri" w:cs="Calibri"/>
                <w:color w:val="auto"/>
                <w:sz w:val="20"/>
              </w:rPr>
              <w:t>Local Education Agency (</w:t>
            </w:r>
            <w:r w:rsidRPr="00094C4A">
              <w:rPr>
                <w:rFonts w:ascii="Calibri" w:hAnsi="Calibri" w:cs="Calibri"/>
                <w:color w:val="auto"/>
                <w:sz w:val="20"/>
              </w:rPr>
              <w:t>LEA</w:t>
            </w:r>
            <w:r w:rsidR="00FC7619">
              <w:rPr>
                <w:rFonts w:ascii="Calibri" w:hAnsi="Calibri" w:cs="Calibri"/>
                <w:color w:val="auto"/>
                <w:sz w:val="20"/>
              </w:rPr>
              <w:t>)</w:t>
            </w:r>
            <w:r w:rsidRPr="00094C4A">
              <w:rPr>
                <w:rFonts w:ascii="Calibri" w:hAnsi="Calibri" w:cs="Calibri"/>
                <w:color w:val="auto"/>
                <w:sz w:val="20"/>
              </w:rPr>
              <w:t xml:space="preserve"> Improvement Plan (CLIP) Meeting informing all parents about the District’s Parent and Family Engagement Policy. During this meeting, parents can review and discuss the development of the policy. Upon final revision, the District Parent and Family Engagement Policy will be incorporated into the CLIP, which will be submitted to the state. Parents are welcome to submit comments and feedback regarding the policy at any time by submitting feedback forms to their child’s school. All feedback received is considered when revising the policy for the new school year. The District’s Parent and Family Engagement Policy will be posted on the district’s website, distributed by each Title I school at the beginning of the school</w:t>
            </w:r>
            <w:r w:rsidR="00FC7619">
              <w:rPr>
                <w:rFonts w:ascii="Calibri" w:hAnsi="Calibri" w:cs="Calibri"/>
                <w:color w:val="auto"/>
                <w:sz w:val="20"/>
              </w:rPr>
              <w:t xml:space="preserve"> year, and made available in each</w:t>
            </w:r>
            <w:r w:rsidRPr="00094C4A">
              <w:rPr>
                <w:rFonts w:ascii="Calibri" w:hAnsi="Calibri" w:cs="Calibri"/>
                <w:color w:val="auto"/>
                <w:sz w:val="20"/>
              </w:rPr>
              <w:t xml:space="preserve"> </w:t>
            </w:r>
            <w:r w:rsidR="00FC7619">
              <w:rPr>
                <w:rFonts w:ascii="Calibri" w:hAnsi="Calibri" w:cs="Calibri"/>
                <w:color w:val="auto"/>
                <w:sz w:val="20"/>
              </w:rPr>
              <w:t>school’s parent resource center</w:t>
            </w:r>
            <w:r w:rsidRPr="00094C4A">
              <w:rPr>
                <w:rFonts w:ascii="Calibri" w:hAnsi="Calibri" w:cs="Calibri"/>
                <w:color w:val="auto"/>
                <w:sz w:val="20"/>
              </w:rPr>
              <w:t>.</w:t>
            </w:r>
          </w:p>
          <w:p w14:paraId="290DCE49" w14:textId="77777777" w:rsidR="00750E08" w:rsidRPr="005B6C33" w:rsidRDefault="00750E08" w:rsidP="00750E08">
            <w:pPr>
              <w:spacing w:after="0" w:line="240" w:lineRule="auto"/>
              <w:rPr>
                <w:rFonts w:ascii="Calibri" w:hAnsi="Calibri" w:cs="Calibri"/>
              </w:rPr>
            </w:pPr>
          </w:p>
        </w:tc>
      </w:tr>
    </w:tbl>
    <w:p w14:paraId="1543CDAA" w14:textId="77777777" w:rsidR="0012497C" w:rsidRDefault="0012497C">
      <w:pPr>
        <w:pStyle w:val="NoSpacing"/>
      </w:pP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02F4430"/>
    <w:multiLevelType w:val="hybridMultilevel"/>
    <w:tmpl w:val="68C01F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405F1"/>
    <w:multiLevelType w:val="hybridMultilevel"/>
    <w:tmpl w:val="352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77C"/>
    <w:multiLevelType w:val="hybridMultilevel"/>
    <w:tmpl w:val="BF5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D791C"/>
    <w:multiLevelType w:val="hybridMultilevel"/>
    <w:tmpl w:val="012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07350"/>
    <w:multiLevelType w:val="hybridMultilevel"/>
    <w:tmpl w:val="312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5BF0"/>
    <w:multiLevelType w:val="hybridMultilevel"/>
    <w:tmpl w:val="C5CE1C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44075"/>
    <w:multiLevelType w:val="hybridMultilevel"/>
    <w:tmpl w:val="2F0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7"/>
  </w:num>
  <w:num w:numId="9">
    <w:abstractNumId w:val="18"/>
  </w:num>
  <w:num w:numId="10">
    <w:abstractNumId w:val="11"/>
  </w:num>
  <w:num w:numId="11">
    <w:abstractNumId w:val="3"/>
  </w:num>
  <w:num w:numId="12">
    <w:abstractNumId w:val="5"/>
  </w:num>
  <w:num w:numId="13">
    <w:abstractNumId w:val="15"/>
  </w:num>
  <w:num w:numId="14">
    <w:abstractNumId w:val="13"/>
  </w:num>
  <w:num w:numId="15">
    <w:abstractNumId w:val="7"/>
  </w:num>
  <w:num w:numId="16">
    <w:abstractNumId w:val="2"/>
  </w:num>
  <w:num w:numId="17">
    <w:abstractNumId w:val="14"/>
  </w:num>
  <w:num w:numId="18">
    <w:abstractNumId w:val="1"/>
  </w:num>
  <w:num w:numId="19">
    <w:abstractNumId w:val="12"/>
  </w:num>
  <w:num w:numId="20">
    <w:abstractNumId w:val="8"/>
  </w:num>
  <w:num w:numId="21">
    <w:abstractNumId w:val="10"/>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32DC"/>
    <w:rsid w:val="00004523"/>
    <w:rsid w:val="00007663"/>
    <w:rsid w:val="00025EC5"/>
    <w:rsid w:val="0003300C"/>
    <w:rsid w:val="0003480C"/>
    <w:rsid w:val="00037491"/>
    <w:rsid w:val="00043244"/>
    <w:rsid w:val="00044B6A"/>
    <w:rsid w:val="00051B0B"/>
    <w:rsid w:val="00056FA3"/>
    <w:rsid w:val="00057ECA"/>
    <w:rsid w:val="000604C5"/>
    <w:rsid w:val="000717CD"/>
    <w:rsid w:val="00094C4A"/>
    <w:rsid w:val="000962B6"/>
    <w:rsid w:val="000B0CF2"/>
    <w:rsid w:val="000B3888"/>
    <w:rsid w:val="000F0094"/>
    <w:rsid w:val="00107AFA"/>
    <w:rsid w:val="00111134"/>
    <w:rsid w:val="00112066"/>
    <w:rsid w:val="00117901"/>
    <w:rsid w:val="0012497C"/>
    <w:rsid w:val="00143DBC"/>
    <w:rsid w:val="00144F8A"/>
    <w:rsid w:val="001509B4"/>
    <w:rsid w:val="001653AB"/>
    <w:rsid w:val="00176648"/>
    <w:rsid w:val="00177183"/>
    <w:rsid w:val="00190AAB"/>
    <w:rsid w:val="001A0267"/>
    <w:rsid w:val="001A6D75"/>
    <w:rsid w:val="001B3C79"/>
    <w:rsid w:val="001D1A16"/>
    <w:rsid w:val="001D21E6"/>
    <w:rsid w:val="001D3502"/>
    <w:rsid w:val="00202321"/>
    <w:rsid w:val="002118C4"/>
    <w:rsid w:val="002217B1"/>
    <w:rsid w:val="002268CE"/>
    <w:rsid w:val="00231355"/>
    <w:rsid w:val="0023627B"/>
    <w:rsid w:val="00254512"/>
    <w:rsid w:val="00260406"/>
    <w:rsid w:val="00265887"/>
    <w:rsid w:val="00272E80"/>
    <w:rsid w:val="00285F92"/>
    <w:rsid w:val="00290E34"/>
    <w:rsid w:val="00293250"/>
    <w:rsid w:val="002B4654"/>
    <w:rsid w:val="002B5DE9"/>
    <w:rsid w:val="002C1565"/>
    <w:rsid w:val="002C1920"/>
    <w:rsid w:val="002F2EEF"/>
    <w:rsid w:val="002F3113"/>
    <w:rsid w:val="002F5475"/>
    <w:rsid w:val="00316245"/>
    <w:rsid w:val="00337181"/>
    <w:rsid w:val="00346B8B"/>
    <w:rsid w:val="00362703"/>
    <w:rsid w:val="003911BD"/>
    <w:rsid w:val="00393837"/>
    <w:rsid w:val="00395358"/>
    <w:rsid w:val="003A63A3"/>
    <w:rsid w:val="003E5CEA"/>
    <w:rsid w:val="003F7D4A"/>
    <w:rsid w:val="004165E9"/>
    <w:rsid w:val="00424A92"/>
    <w:rsid w:val="00425D20"/>
    <w:rsid w:val="00432938"/>
    <w:rsid w:val="00436A40"/>
    <w:rsid w:val="00440772"/>
    <w:rsid w:val="00444C68"/>
    <w:rsid w:val="00455CEB"/>
    <w:rsid w:val="0045722A"/>
    <w:rsid w:val="004662EE"/>
    <w:rsid w:val="00470893"/>
    <w:rsid w:val="00474889"/>
    <w:rsid w:val="004C0D3C"/>
    <w:rsid w:val="004C4A3A"/>
    <w:rsid w:val="004D1067"/>
    <w:rsid w:val="004D47CA"/>
    <w:rsid w:val="004E7192"/>
    <w:rsid w:val="004F134D"/>
    <w:rsid w:val="004F3CC4"/>
    <w:rsid w:val="00503706"/>
    <w:rsid w:val="00514F0C"/>
    <w:rsid w:val="005216EB"/>
    <w:rsid w:val="00522746"/>
    <w:rsid w:val="00525E9E"/>
    <w:rsid w:val="00532932"/>
    <w:rsid w:val="005375D4"/>
    <w:rsid w:val="00545369"/>
    <w:rsid w:val="00591936"/>
    <w:rsid w:val="005923CD"/>
    <w:rsid w:val="00593F28"/>
    <w:rsid w:val="005A7BB5"/>
    <w:rsid w:val="005B6C33"/>
    <w:rsid w:val="005F4300"/>
    <w:rsid w:val="005F4F1D"/>
    <w:rsid w:val="00604B67"/>
    <w:rsid w:val="006071A8"/>
    <w:rsid w:val="00622A4C"/>
    <w:rsid w:val="00623FB5"/>
    <w:rsid w:val="00637151"/>
    <w:rsid w:val="00641031"/>
    <w:rsid w:val="00646E61"/>
    <w:rsid w:val="00666765"/>
    <w:rsid w:val="00695E86"/>
    <w:rsid w:val="006A6FC3"/>
    <w:rsid w:val="006D3499"/>
    <w:rsid w:val="006D3F50"/>
    <w:rsid w:val="006F2293"/>
    <w:rsid w:val="00700591"/>
    <w:rsid w:val="00707044"/>
    <w:rsid w:val="00717F71"/>
    <w:rsid w:val="00721F2C"/>
    <w:rsid w:val="00745989"/>
    <w:rsid w:val="00750E08"/>
    <w:rsid w:val="007640A4"/>
    <w:rsid w:val="00774027"/>
    <w:rsid w:val="00774099"/>
    <w:rsid w:val="00782394"/>
    <w:rsid w:val="007A269C"/>
    <w:rsid w:val="007A3721"/>
    <w:rsid w:val="007B0A5C"/>
    <w:rsid w:val="007B303F"/>
    <w:rsid w:val="007C04B9"/>
    <w:rsid w:val="007C3F50"/>
    <w:rsid w:val="007F3EBB"/>
    <w:rsid w:val="00803ECA"/>
    <w:rsid w:val="00813DAF"/>
    <w:rsid w:val="00821638"/>
    <w:rsid w:val="0083348D"/>
    <w:rsid w:val="0085433F"/>
    <w:rsid w:val="00871D54"/>
    <w:rsid w:val="00883650"/>
    <w:rsid w:val="0089747C"/>
    <w:rsid w:val="008A65B5"/>
    <w:rsid w:val="008B39FE"/>
    <w:rsid w:val="008C19D5"/>
    <w:rsid w:val="008D0B4E"/>
    <w:rsid w:val="008D2881"/>
    <w:rsid w:val="008D56DA"/>
    <w:rsid w:val="00913AB4"/>
    <w:rsid w:val="00952F9A"/>
    <w:rsid w:val="009539D2"/>
    <w:rsid w:val="00957D1E"/>
    <w:rsid w:val="00966ECD"/>
    <w:rsid w:val="00976126"/>
    <w:rsid w:val="009A3753"/>
    <w:rsid w:val="009A4897"/>
    <w:rsid w:val="009C250C"/>
    <w:rsid w:val="009C2DCD"/>
    <w:rsid w:val="009C3F2B"/>
    <w:rsid w:val="009D2819"/>
    <w:rsid w:val="009D4BAA"/>
    <w:rsid w:val="009F0F19"/>
    <w:rsid w:val="009F2428"/>
    <w:rsid w:val="00A31CE2"/>
    <w:rsid w:val="00A44C3E"/>
    <w:rsid w:val="00A55CC8"/>
    <w:rsid w:val="00A66ED1"/>
    <w:rsid w:val="00A67C6B"/>
    <w:rsid w:val="00A809E7"/>
    <w:rsid w:val="00A8729A"/>
    <w:rsid w:val="00AA1929"/>
    <w:rsid w:val="00AA2928"/>
    <w:rsid w:val="00AA2EF3"/>
    <w:rsid w:val="00AB1340"/>
    <w:rsid w:val="00AC060A"/>
    <w:rsid w:val="00AC71E6"/>
    <w:rsid w:val="00AE36C0"/>
    <w:rsid w:val="00AF1B57"/>
    <w:rsid w:val="00B05E95"/>
    <w:rsid w:val="00B12D0C"/>
    <w:rsid w:val="00B1693C"/>
    <w:rsid w:val="00B21F1F"/>
    <w:rsid w:val="00B51783"/>
    <w:rsid w:val="00B56196"/>
    <w:rsid w:val="00B67E0C"/>
    <w:rsid w:val="00B87373"/>
    <w:rsid w:val="00BA7BB2"/>
    <w:rsid w:val="00BC3E91"/>
    <w:rsid w:val="00BC7163"/>
    <w:rsid w:val="00BD6962"/>
    <w:rsid w:val="00BE6E62"/>
    <w:rsid w:val="00C13952"/>
    <w:rsid w:val="00C3284A"/>
    <w:rsid w:val="00C3489A"/>
    <w:rsid w:val="00C43BB7"/>
    <w:rsid w:val="00C454F2"/>
    <w:rsid w:val="00C614E9"/>
    <w:rsid w:val="00C7619C"/>
    <w:rsid w:val="00C8386E"/>
    <w:rsid w:val="00CB41A8"/>
    <w:rsid w:val="00CB5850"/>
    <w:rsid w:val="00CD2BA6"/>
    <w:rsid w:val="00CD634F"/>
    <w:rsid w:val="00CD7AD4"/>
    <w:rsid w:val="00CE1671"/>
    <w:rsid w:val="00CE27D2"/>
    <w:rsid w:val="00CE2AD3"/>
    <w:rsid w:val="00CE3026"/>
    <w:rsid w:val="00CE6018"/>
    <w:rsid w:val="00D1061E"/>
    <w:rsid w:val="00D11799"/>
    <w:rsid w:val="00D14BD7"/>
    <w:rsid w:val="00D2467C"/>
    <w:rsid w:val="00D2569D"/>
    <w:rsid w:val="00D42D1C"/>
    <w:rsid w:val="00D66B84"/>
    <w:rsid w:val="00DA21C5"/>
    <w:rsid w:val="00DB09E5"/>
    <w:rsid w:val="00DC0273"/>
    <w:rsid w:val="00DE02F4"/>
    <w:rsid w:val="00DE58A0"/>
    <w:rsid w:val="00DF55D2"/>
    <w:rsid w:val="00E0530F"/>
    <w:rsid w:val="00E06D41"/>
    <w:rsid w:val="00E408FB"/>
    <w:rsid w:val="00E43708"/>
    <w:rsid w:val="00E72BE5"/>
    <w:rsid w:val="00E80FF5"/>
    <w:rsid w:val="00EF202F"/>
    <w:rsid w:val="00F247A4"/>
    <w:rsid w:val="00F41F09"/>
    <w:rsid w:val="00F538ED"/>
    <w:rsid w:val="00F658CA"/>
    <w:rsid w:val="00F75B1D"/>
    <w:rsid w:val="00F829EB"/>
    <w:rsid w:val="00F87166"/>
    <w:rsid w:val="00F90360"/>
    <w:rsid w:val="00F97C57"/>
    <w:rsid w:val="00FA15D5"/>
    <w:rsid w:val="00FC7619"/>
    <w:rsid w:val="00FD42C7"/>
    <w:rsid w:val="00FE3312"/>
    <w:rsid w:val="00FF2669"/>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F630"/>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4608">
      <w:bodyDiv w:val="1"/>
      <w:marLeft w:val="0"/>
      <w:marRight w:val="0"/>
      <w:marTop w:val="0"/>
      <w:marBottom w:val="0"/>
      <w:divBdr>
        <w:top w:val="none" w:sz="0" w:space="0" w:color="auto"/>
        <w:left w:val="none" w:sz="0" w:space="0" w:color="auto"/>
        <w:bottom w:val="none" w:sz="0" w:space="0" w:color="auto"/>
        <w:right w:val="none" w:sz="0" w:space="0" w:color="auto"/>
      </w:divBdr>
    </w:div>
    <w:div w:id="1336573886">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eralprograms@muscogee.k12.ga.u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federalprograms@muscogee.k12.ga.us"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5" ma:contentTypeDescription="Create a new document." ma:contentTypeScope="" ma:versionID="0778aa60754c6fd4c61f3dc9ef5370b5">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6ed1666115c426f9dc253f0228850b2e"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D8B8C-6F82-4DBA-9540-A6E28BAC0243}">
  <ds:schemaRefs>
    <ds:schemaRef ds:uri="http://schemas.openxmlformats.org/officeDocument/2006/bibliography"/>
  </ds:schemaRefs>
</ds:datastoreItem>
</file>

<file path=customXml/itemProps2.xml><?xml version="1.0" encoding="utf-8"?>
<ds:datastoreItem xmlns:ds="http://schemas.openxmlformats.org/officeDocument/2006/customXml" ds:itemID="{B1E138AF-5A0A-4523-A03A-0E8F8780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C26-3231-41DA-A06A-87652661CB1A}">
  <ds:schemaRefs>
    <ds:schemaRef ds:uri="b9dc4606-97dd-4dee-92d2-290fe21ea26f"/>
    <ds:schemaRef ds:uri="7279389c-1a25-411e-a8bc-8857f0ce30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AAB4FC8-1BE2-4180-A27E-A8165976A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0</TotalTime>
  <Pages>4</Pages>
  <Words>1559</Words>
  <Characters>8594</Characters>
  <Application>Microsoft Office Word</Application>
  <DocSecurity>4</DocSecurity>
  <Lines>358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Golden Renate L</cp:lastModifiedBy>
  <cp:revision>2</cp:revision>
  <cp:lastPrinted>2021-07-30T20:06:00Z</cp:lastPrinted>
  <dcterms:created xsi:type="dcterms:W3CDTF">2023-08-10T22:40:00Z</dcterms:created>
  <dcterms:modified xsi:type="dcterms:W3CDTF">2023-08-10T22:40:00Z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